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header8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ind w:left="5003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ind w:left="1960" w:right="2208" w:hanging="0"/>
        <w:jc w:val="center"/>
        <w:rPr>
          <w:b/>
          <w:b/>
          <w:sz w:val="28"/>
        </w:rPr>
      </w:pPr>
      <w:r>
        <w:rPr>
          <w:sz w:val="28"/>
        </w:rPr>
        <w:t xml:space="preserve"> </w:t>
      </w:r>
      <w:r>
        <w:rPr>
          <w:b/>
          <w:spacing w:val="-2"/>
          <w:sz w:val="28"/>
        </w:rPr>
        <w:t>АДМИНИСТРАЦИИ</w:t>
      </w:r>
    </w:p>
    <w:p>
      <w:pPr>
        <w:pStyle w:val="Normal"/>
        <w:ind w:left="979" w:right="1226" w:firstLine="2"/>
        <w:jc w:val="center"/>
        <w:rPr>
          <w:b/>
          <w:b/>
          <w:sz w:val="28"/>
        </w:rPr>
      </w:pPr>
      <w:r>
        <w:rPr>
          <w:rFonts w:eastAsia="Times New Roman" w:cs="Times New Roman"/>
          <w:b/>
          <w:sz w:val="28"/>
          <w:lang w:val="ru-RU"/>
        </w:rPr>
        <w:t>КЛЕТСКОГО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sz w:val="28"/>
        </w:rPr>
        <w:t xml:space="preserve"> </w:t>
      </w:r>
      <w:r>
        <w:rPr>
          <w:b/>
          <w:sz w:val="28"/>
        </w:rPr>
        <w:t>СРЕДНЕАХТУБИНСКОГО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sz w:val="28"/>
        </w:rPr>
        <w:t xml:space="preserve"> </w:t>
      </w:r>
      <w:r>
        <w:rPr>
          <w:b/>
          <w:sz w:val="28"/>
        </w:rPr>
        <w:t>ВОЛГОГРАДСКОЙ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ОБЛАСТИ</w:t>
      </w:r>
    </w:p>
    <w:p>
      <w:pPr>
        <w:pStyle w:val="Style16"/>
        <w:spacing w:lineRule="exact" w:line="88"/>
        <w:ind w:left="202" w:hanging="0"/>
        <w:jc w:val="left"/>
        <w:rPr>
          <w:sz w:val="8"/>
        </w:rPr>
      </w:pPr>
      <w:r>
        <w:rPr/>
        <mc:AlternateContent>
          <mc:Choice Requires="wpg">
            <w:drawing>
              <wp:inline distT="0" distB="0" distL="114300" distR="114300">
                <wp:extent cx="5828665" cy="57150"/>
                <wp:effectExtent l="0" t="0" r="0" b="0"/>
                <wp:docPr id="1" name="docshapegroup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8040" cy="56520"/>
                        </a:xfrm>
                      </wpg:grpSpPr>
                      <wps:wsp>
                        <wps:cNvSpPr/>
                        <wps:spPr>
                          <a:xfrm>
                            <a:off x="1717200" y="1411560"/>
                            <a:ext cx="5828400" cy="568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190" h="158">
                                <a:moveTo>
                                  <a:pt x="16189" y="131"/>
                                </a:moveTo>
                                <a:lnTo>
                                  <a:pt x="0" y="131"/>
                                </a:lnTo>
                                <a:lnTo>
                                  <a:pt x="0" y="157"/>
                                </a:lnTo>
                                <a:lnTo>
                                  <a:pt x="16189" y="157"/>
                                </a:lnTo>
                                <a:lnTo>
                                  <a:pt x="16189" y="131"/>
                                </a:lnTo>
                                <a:moveTo>
                                  <a:pt x="161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"/>
                                </a:lnTo>
                                <a:lnTo>
                                  <a:pt x="16189" y="106"/>
                                </a:lnTo>
                                <a:lnTo>
                                  <a:pt x="16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1" style="position:absolute;margin-left:0pt;margin-top:-4.5pt;width:458.9pt;height:4.4pt" coordorigin="0,-90" coordsize="9178,88">
                <v:shape id="shape_0" ID="docshape2" fillcolor="black" stroked="f" style="position:absolute;left:0;top:-90;width:9177;height:88;mso-position-vertical:top">
                  <w10:wrap type="none"/>
                  <v:fill o:detectmouseclick="t" type="solid" color2="whit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4704" w:leader="none"/>
        </w:tabs>
        <w:spacing w:before="302" w:after="0"/>
        <w:ind w:left="1960" w:right="2208" w:hanging="0"/>
        <w:jc w:val="center"/>
        <w:rPr>
          <w:b/>
          <w:b/>
          <w:bCs/>
          <w:u w:val="none"/>
        </w:rPr>
      </w:pPr>
      <w:r>
        <w:rPr>
          <w:b/>
          <w:bCs/>
          <w:sz w:val="28"/>
          <w:u w:val="none"/>
        </w:rPr>
        <w:t>П</w:t>
      </w:r>
      <w:r>
        <w:rPr>
          <w:b/>
          <w:bCs/>
          <w:spacing w:val="-3"/>
          <w:sz w:val="28"/>
          <w:u w:val="none"/>
        </w:rPr>
        <w:t xml:space="preserve"> </w:t>
      </w:r>
      <w:r>
        <w:rPr>
          <w:b/>
          <w:bCs/>
          <w:sz w:val="28"/>
          <w:u w:val="none"/>
        </w:rPr>
        <w:t>О</w:t>
      </w:r>
      <w:r>
        <w:rPr>
          <w:b/>
          <w:bCs/>
          <w:spacing w:val="-3"/>
          <w:sz w:val="28"/>
          <w:u w:val="none"/>
        </w:rPr>
        <w:t xml:space="preserve"> </w:t>
      </w:r>
      <w:r>
        <w:rPr>
          <w:b/>
          <w:bCs/>
          <w:sz w:val="28"/>
          <w:u w:val="none"/>
        </w:rPr>
        <w:t>С</w:t>
      </w:r>
      <w:r>
        <w:rPr>
          <w:b/>
          <w:bCs/>
          <w:spacing w:val="-4"/>
          <w:sz w:val="28"/>
          <w:u w:val="none"/>
        </w:rPr>
        <w:t xml:space="preserve"> </w:t>
      </w:r>
      <w:r>
        <w:rPr>
          <w:b/>
          <w:bCs/>
          <w:sz w:val="28"/>
          <w:u w:val="none"/>
        </w:rPr>
        <w:t>Т</w:t>
      </w:r>
      <w:r>
        <w:rPr>
          <w:b/>
          <w:bCs/>
          <w:spacing w:val="-3"/>
          <w:sz w:val="28"/>
          <w:u w:val="none"/>
        </w:rPr>
        <w:t xml:space="preserve"> </w:t>
      </w:r>
      <w:r>
        <w:rPr>
          <w:b/>
          <w:bCs/>
          <w:sz w:val="28"/>
          <w:u w:val="none"/>
        </w:rPr>
        <w:t>А</w:t>
      </w:r>
      <w:r>
        <w:rPr>
          <w:b/>
          <w:bCs/>
          <w:spacing w:val="-4"/>
          <w:sz w:val="28"/>
          <w:u w:val="none"/>
        </w:rPr>
        <w:t xml:space="preserve"> </w:t>
      </w:r>
      <w:r>
        <w:rPr>
          <w:b/>
          <w:bCs/>
          <w:sz w:val="28"/>
          <w:u w:val="none"/>
        </w:rPr>
        <w:t>Н</w:t>
      </w:r>
      <w:r>
        <w:rPr>
          <w:b/>
          <w:bCs/>
          <w:spacing w:val="-3"/>
          <w:sz w:val="28"/>
          <w:u w:val="none"/>
        </w:rPr>
        <w:t xml:space="preserve"> </w:t>
      </w:r>
      <w:r>
        <w:rPr>
          <w:b/>
          <w:bCs/>
          <w:sz w:val="28"/>
          <w:u w:val="none"/>
        </w:rPr>
        <w:t>О</w:t>
      </w:r>
      <w:r>
        <w:rPr>
          <w:b/>
          <w:bCs/>
          <w:spacing w:val="-3"/>
          <w:sz w:val="28"/>
          <w:u w:val="none"/>
        </w:rPr>
        <w:t xml:space="preserve"> </w:t>
      </w:r>
      <w:r>
        <w:rPr>
          <w:b/>
          <w:bCs/>
          <w:sz w:val="28"/>
          <w:u w:val="none"/>
        </w:rPr>
        <w:t>В</w:t>
      </w:r>
      <w:r>
        <w:rPr>
          <w:b/>
          <w:bCs/>
          <w:spacing w:val="-3"/>
          <w:sz w:val="28"/>
          <w:u w:val="none"/>
        </w:rPr>
        <w:t xml:space="preserve"> </w:t>
      </w:r>
      <w:r>
        <w:rPr>
          <w:b/>
          <w:bCs/>
          <w:sz w:val="28"/>
          <w:u w:val="none"/>
        </w:rPr>
        <w:t>Л</w:t>
      </w:r>
      <w:r>
        <w:rPr>
          <w:b/>
          <w:bCs/>
          <w:spacing w:val="-3"/>
          <w:sz w:val="28"/>
          <w:u w:val="none"/>
        </w:rPr>
        <w:t xml:space="preserve"> </w:t>
      </w:r>
      <w:r>
        <w:rPr>
          <w:b/>
          <w:bCs/>
          <w:sz w:val="28"/>
          <w:u w:val="none"/>
        </w:rPr>
        <w:t>Е</w:t>
      </w:r>
      <w:r>
        <w:rPr>
          <w:b/>
          <w:bCs/>
          <w:spacing w:val="-3"/>
          <w:sz w:val="28"/>
          <w:u w:val="none"/>
        </w:rPr>
        <w:t xml:space="preserve"> </w:t>
      </w:r>
      <w:r>
        <w:rPr>
          <w:b/>
          <w:bCs/>
          <w:sz w:val="28"/>
          <w:u w:val="none"/>
        </w:rPr>
        <w:t>Н</w:t>
      </w:r>
      <w:r>
        <w:rPr>
          <w:b/>
          <w:bCs/>
          <w:spacing w:val="-3"/>
          <w:sz w:val="28"/>
          <w:u w:val="none"/>
        </w:rPr>
        <w:t xml:space="preserve"> </w:t>
      </w:r>
      <w:r>
        <w:rPr>
          <w:b/>
          <w:bCs/>
          <w:sz w:val="28"/>
          <w:u w:val="none"/>
        </w:rPr>
        <w:t>И</w:t>
      </w:r>
      <w:r>
        <w:rPr>
          <w:b/>
          <w:bCs/>
          <w:spacing w:val="-3"/>
          <w:sz w:val="28"/>
          <w:u w:val="none"/>
        </w:rPr>
        <w:t xml:space="preserve"> </w:t>
      </w:r>
      <w:r>
        <w:rPr>
          <w:b/>
          <w:bCs/>
          <w:sz w:val="28"/>
          <w:u w:val="none"/>
        </w:rPr>
        <w:t>Е</w:t>
      </w:r>
    </w:p>
    <w:p>
      <w:pPr>
        <w:pStyle w:val="Style16"/>
        <w:tabs>
          <w:tab w:val="clear" w:pos="720"/>
          <w:tab w:val="left" w:pos="4704" w:leader="none"/>
        </w:tabs>
        <w:spacing w:before="302" w:after="0"/>
        <w:jc w:val="left"/>
        <w:rPr>
          <w:u w:val="single"/>
        </w:rPr>
      </w:pPr>
      <w:r>
        <w:rPr/>
      </w:r>
    </w:p>
    <w:p>
      <w:pPr>
        <w:pStyle w:val="Style16"/>
        <w:tabs>
          <w:tab w:val="clear" w:pos="720"/>
          <w:tab w:val="left" w:pos="4704" w:leader="none"/>
        </w:tabs>
        <w:spacing w:before="302" w:after="0"/>
        <w:jc w:val="left"/>
        <w:rPr/>
      </w:pPr>
      <w:r>
        <w:rPr>
          <w:spacing w:val="-5"/>
          <w:u w:val="none"/>
        </w:rPr>
        <w:t xml:space="preserve">«__» ___________ </w:t>
      </w:r>
      <w:r>
        <w:rPr>
          <w:spacing w:val="-5"/>
          <w:u w:val="none"/>
        </w:rPr>
        <w:t>2024 г.</w:t>
      </w:r>
      <w:r>
        <w:rPr/>
        <w:tab/>
        <w:t xml:space="preserve">                                                        </w:t>
      </w:r>
      <w:r>
        <w:rPr>
          <w:u w:val="none"/>
        </w:rPr>
        <w:t>№</w:t>
      </w:r>
      <w:r>
        <w:rPr>
          <w:spacing w:val="-2"/>
          <w:u w:val="none"/>
        </w:rPr>
        <w:t xml:space="preserve"> </w:t>
      </w:r>
      <w:r>
        <w:rPr>
          <w:spacing w:val="-5"/>
          <w:u w:val="none"/>
        </w:rPr>
        <w:t>__</w:t>
      </w:r>
    </w:p>
    <w:p>
      <w:pPr>
        <w:pStyle w:val="Style16"/>
        <w:spacing w:before="1" w:after="0"/>
        <w:ind w:left="0" w:hanging="0"/>
        <w:jc w:val="left"/>
        <w:rPr/>
      </w:pPr>
      <w:r>
        <w:rPr/>
      </w:r>
    </w:p>
    <w:p>
      <w:pPr>
        <w:pStyle w:val="Style16"/>
        <w:spacing w:lineRule="auto" w:line="276" w:before="1" w:after="0"/>
        <w:ind w:left="449" w:right="755" w:firstLine="2"/>
        <w:jc w:val="center"/>
        <w:rPr>
          <w:b/>
          <w:b/>
        </w:rPr>
      </w:pPr>
      <w:r>
        <w:rPr>
          <w:b/>
        </w:rPr>
        <w:t>Об утверждении Порядка и условий заключения соглашений о защите и поощрении</w:t>
      </w:r>
      <w:r>
        <w:rPr>
          <w:b/>
          <w:spacing w:val="-6"/>
        </w:rPr>
        <w:t xml:space="preserve"> </w:t>
      </w:r>
      <w:r>
        <w:rPr>
          <w:b/>
        </w:rPr>
        <w:t>капиталовложений</w:t>
      </w:r>
      <w:r>
        <w:rPr>
          <w:b/>
          <w:spacing w:val="-6"/>
        </w:rPr>
        <w:t xml:space="preserve"> </w:t>
      </w:r>
      <w:r>
        <w:rPr>
          <w:b/>
        </w:rPr>
        <w:t>со</w:t>
      </w:r>
      <w:r>
        <w:rPr>
          <w:b/>
          <w:spacing w:val="-6"/>
        </w:rPr>
        <w:t xml:space="preserve"> </w:t>
      </w:r>
      <w:r>
        <w:rPr>
          <w:b/>
        </w:rPr>
        <w:t>стороны</w:t>
      </w:r>
      <w:r>
        <w:rPr>
          <w:b/>
          <w:spacing w:val="-6"/>
        </w:rPr>
        <w:t xml:space="preserve"> </w:t>
      </w:r>
      <w:r>
        <w:rPr>
          <w:rFonts w:eastAsia="Times New Roman" w:cs="Times New Roman"/>
          <w:b/>
          <w:sz w:val="28"/>
          <w:szCs w:val="28"/>
          <w:lang w:val="ru-RU"/>
        </w:rPr>
        <w:t>Клетского</w:t>
      </w:r>
      <w:r>
        <w:rPr>
          <w:b/>
          <w:spacing w:val="-6"/>
        </w:rPr>
        <w:t xml:space="preserve"> </w:t>
      </w:r>
      <w:r>
        <w:rPr>
          <w:b/>
        </w:rPr>
        <w:t>сельского</w:t>
      </w:r>
      <w:r>
        <w:rPr>
          <w:b/>
          <w:spacing w:val="-6"/>
        </w:rPr>
        <w:t xml:space="preserve"> </w:t>
      </w:r>
      <w:r>
        <w:rPr>
          <w:b/>
        </w:rPr>
        <w:t>поселения Среднеахтубинского муниципального района Волгоградской области</w:t>
      </w:r>
    </w:p>
    <w:p>
      <w:pPr>
        <w:pStyle w:val="Style16"/>
        <w:spacing w:before="199" w:after="0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Style16"/>
        <w:spacing w:lineRule="exact" w:line="322"/>
        <w:ind w:left="677" w:hanging="0"/>
        <w:rPr/>
      </w:pPr>
      <w:r>
        <w:rPr/>
        <w:t>В</w:t>
      </w:r>
      <w:r>
        <w:rPr>
          <w:spacing w:val="-1"/>
        </w:rPr>
        <w:t xml:space="preserve"> </w:t>
      </w:r>
      <w:r>
        <w:rPr/>
        <w:t>соответствии с</w:t>
      </w:r>
      <w:r>
        <w:rPr>
          <w:spacing w:val="2"/>
        </w:rPr>
        <w:t xml:space="preserve"> </w:t>
      </w:r>
      <w:r>
        <w:rPr/>
        <w:t>частью 8</w:t>
      </w:r>
      <w:r>
        <w:rPr>
          <w:spacing w:val="2"/>
        </w:rPr>
        <w:t xml:space="preserve"> </w:t>
      </w:r>
      <w:r>
        <w:rPr/>
        <w:t>статьи</w:t>
      </w:r>
      <w:r>
        <w:rPr>
          <w:spacing w:val="3"/>
        </w:rPr>
        <w:t xml:space="preserve"> </w:t>
      </w:r>
      <w:r>
        <w:rPr/>
        <w:t>4 Федерального</w:t>
      </w:r>
      <w:r>
        <w:rPr>
          <w:spacing w:val="2"/>
        </w:rPr>
        <w:t xml:space="preserve"> </w:t>
      </w:r>
      <w:r>
        <w:rPr/>
        <w:t>закона</w:t>
      </w:r>
      <w:r>
        <w:rPr>
          <w:spacing w:val="2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01.04.2020</w:t>
      </w:r>
      <w:r>
        <w:rPr>
          <w:spacing w:val="3"/>
        </w:rPr>
        <w:t xml:space="preserve"> </w:t>
      </w:r>
      <w:r>
        <w:rPr>
          <w:spacing w:val="-4"/>
        </w:rPr>
        <w:t>года</w:t>
      </w:r>
    </w:p>
    <w:p>
      <w:pPr>
        <w:pStyle w:val="Style16"/>
        <w:ind w:left="178" w:right="477" w:hanging="0"/>
        <w:rPr/>
      </w:pPr>
      <w:r>
        <w:rPr/>
        <w:t xml:space="preserve">№ </w:t>
      </w:r>
      <w:r>
        <w:rPr/>
        <w:t>69-ФЗ «О защите и поощрении капиталовложений в Российской</w:t>
      </w:r>
      <w:r>
        <w:rPr>
          <w:spacing w:val="40"/>
        </w:rPr>
        <w:t xml:space="preserve"> </w:t>
      </w:r>
      <w:r>
        <w:rPr/>
        <w:t xml:space="preserve">Федерации», постановлением Правительства от 13.09.2022 года № 1602 «О соглашениях о защите и поощрении капиталовложений», руководствуясь Уставом </w:t>
      </w:r>
      <w:r>
        <w:rPr>
          <w:rFonts w:eastAsia="Times New Roman" w:cs="Times New Roman"/>
          <w:sz w:val="28"/>
          <w:szCs w:val="28"/>
          <w:lang w:val="ru-RU"/>
        </w:rPr>
        <w:t>Клетского</w:t>
      </w:r>
      <w:r>
        <w:rPr/>
        <w:t xml:space="preserve"> сельского поселения Среднеахтубинского</w:t>
      </w:r>
      <w:r>
        <w:rPr>
          <w:spacing w:val="80"/>
        </w:rPr>
        <w:t xml:space="preserve"> </w:t>
      </w:r>
      <w:r>
        <w:rPr/>
        <w:t>муниципального района Волгоградской области,</w:t>
      </w:r>
    </w:p>
    <w:p>
      <w:pPr>
        <w:pStyle w:val="Style16"/>
        <w:spacing w:lineRule="exact" w:line="322"/>
        <w:rPr>
          <w:spacing w:val="-5"/>
        </w:rPr>
      </w:pPr>
      <w:r>
        <w:rPr/>
      </w:r>
    </w:p>
    <w:p>
      <w:pPr>
        <w:pStyle w:val="Style16"/>
        <w:spacing w:lineRule="exact" w:line="322"/>
        <w:rPr/>
      </w:pPr>
      <w:r>
        <w:rPr>
          <w:spacing w:val="-5"/>
        </w:rPr>
        <w:t>ПОСТАНОВЛЯЕТ:</w:t>
      </w:r>
    </w:p>
    <w:p>
      <w:pPr>
        <w:pStyle w:val="Style16"/>
        <w:spacing w:lineRule="exact" w:line="322"/>
        <w:rPr>
          <w:spacing w:val="-5"/>
        </w:rPr>
      </w:pPr>
      <w:r>
        <w:rPr/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97" w:leader="none"/>
        </w:tabs>
        <w:spacing w:lineRule="auto" w:line="276"/>
        <w:ind w:left="178" w:right="477" w:firstLine="487"/>
        <w:rPr>
          <w:sz w:val="28"/>
        </w:rPr>
      </w:pPr>
      <w:r>
        <w:rPr>
          <w:sz w:val="28"/>
        </w:rPr>
        <w:t xml:space="preserve">Утвердить прилагаемый Порядок и условия заключения соглашений о защите и поощрении капиталовложений со стороны </w:t>
      </w:r>
      <w:r>
        <w:rPr>
          <w:rFonts w:eastAsia="Times New Roman" w:cs="Times New Roman"/>
          <w:sz w:val="28"/>
          <w:lang w:val="ru-RU"/>
        </w:rPr>
        <w:t>Клетского</w:t>
      </w:r>
      <w:r>
        <w:rPr>
          <w:sz w:val="28"/>
        </w:rPr>
        <w:t xml:space="preserve"> сельского поселения Среднеахтубинского муниципального района Волгоградской </w:t>
      </w:r>
      <w:r>
        <w:rPr>
          <w:spacing w:val="-2"/>
          <w:sz w:val="28"/>
        </w:rPr>
        <w:t>области;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45" w:leader="none"/>
        </w:tabs>
        <w:spacing w:before="199" w:after="0"/>
        <w:ind w:left="945" w:right="0" w:hanging="280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собой;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26" w:leader="none"/>
        </w:tabs>
        <w:spacing w:lineRule="auto" w:line="276" w:before="249" w:after="0"/>
        <w:ind w:left="178" w:right="480" w:firstLine="487"/>
        <w:rPr>
          <w:sz w:val="28"/>
        </w:rPr>
      </w:pPr>
      <w:r>
        <w:rPr>
          <w:sz w:val="28"/>
        </w:rPr>
        <w:t xml:space="preserve">Настоящее постановление вступает в силу со дня его официального </w:t>
      </w:r>
      <w:r>
        <w:rPr>
          <w:spacing w:val="-2"/>
          <w:sz w:val="28"/>
        </w:rPr>
        <w:t>обнародования.</w:t>
      </w:r>
    </w:p>
    <w:p>
      <w:pPr>
        <w:pStyle w:val="Style16"/>
        <w:ind w:left="0" w:hanging="0"/>
        <w:jc w:val="left"/>
        <w:rPr/>
      </w:pPr>
      <w:r>
        <w:rPr/>
      </w:r>
    </w:p>
    <w:p>
      <w:pPr>
        <w:pStyle w:val="Style16"/>
        <w:spacing w:before="128" w:after="0"/>
        <w:ind w:left="0" w:hanging="0"/>
        <w:jc w:val="left"/>
        <w:rPr/>
      </w:pPr>
      <w:r>
        <w:rPr/>
      </w:r>
    </w:p>
    <w:p>
      <w:pPr>
        <w:pStyle w:val="Style16"/>
        <w:spacing w:lineRule="exact" w:line="322"/>
        <w:jc w:val="left"/>
        <w:rPr/>
      </w:pPr>
      <w:r>
        <w:rPr>
          <w:spacing w:val="-2"/>
        </w:rPr>
        <w:t xml:space="preserve">Глава </w:t>
      </w:r>
      <w:r>
        <w:rPr>
          <w:rFonts w:eastAsia="Times New Roman" w:cs="Times New Roman"/>
          <w:sz w:val="28"/>
          <w:szCs w:val="28"/>
          <w:lang w:val="ru-RU"/>
        </w:rPr>
        <w:t xml:space="preserve">Клетского </w:t>
      </w:r>
      <w:r>
        <w:rPr>
          <w:spacing w:val="-6"/>
        </w:rPr>
        <w:t xml:space="preserve"> </w:t>
      </w:r>
      <w:r>
        <w:rPr/>
        <w:t>сельского</w:t>
      </w:r>
      <w:r>
        <w:rPr>
          <w:spacing w:val="-6"/>
        </w:rPr>
        <w:t xml:space="preserve"> </w:t>
      </w:r>
      <w:r>
        <w:rPr>
          <w:spacing w:val="-2"/>
        </w:rPr>
        <w:t>поселения</w:t>
      </w:r>
      <w:r>
        <w:rPr/>
        <w:tab/>
        <w:t xml:space="preserve">                                               </w:t>
      </w:r>
      <w:r>
        <w:rPr>
          <w:rFonts w:eastAsia="Times New Roman" w:cs="Times New Roman"/>
          <w:sz w:val="28"/>
          <w:szCs w:val="28"/>
          <w:lang w:val="ru-RU"/>
        </w:rPr>
        <w:t>Г.Р. Шахабов</w:t>
      </w:r>
    </w:p>
    <w:p>
      <w:pPr>
        <w:sectPr>
          <w:type w:val="nextPage"/>
          <w:pgSz w:w="11906" w:h="16838"/>
          <w:pgMar w:left="1240" w:right="360" w:header="0" w:top="440" w:footer="0" w:bottom="280" w:gutter="0"/>
          <w:pgNumType w:fmt="decimal"/>
          <w:formProt w:val="false"/>
          <w:textDirection w:val="lrTb"/>
        </w:sectPr>
      </w:pPr>
    </w:p>
    <w:p>
      <w:pPr>
        <w:pStyle w:val="Style16"/>
        <w:spacing w:before="235" w:after="0"/>
        <w:ind w:left="5052" w:hanging="0"/>
        <w:jc w:val="left"/>
        <w:rPr/>
      </w:pPr>
      <w:r>
        <w:rPr>
          <w:spacing w:val="-2"/>
        </w:rPr>
        <w:t>Утвержден</w:t>
      </w:r>
    </w:p>
    <w:p>
      <w:pPr>
        <w:pStyle w:val="Style16"/>
        <w:tabs>
          <w:tab w:val="clear" w:pos="720"/>
          <w:tab w:val="left" w:pos="6929" w:leader="none"/>
          <w:tab w:val="left" w:pos="7966" w:leader="none"/>
        </w:tabs>
        <w:spacing w:before="2" w:after="0"/>
        <w:ind w:left="5055" w:right="1098" w:hanging="0"/>
        <w:jc w:val="left"/>
        <w:rPr/>
      </w:pPr>
      <w:r>
        <w:rPr/>
        <w:t xml:space="preserve">постановлением администрации </w:t>
      </w:r>
      <w:r>
        <w:rPr>
          <w:rFonts w:eastAsia="Times New Roman" w:cs="Times New Roman"/>
          <w:sz w:val="28"/>
          <w:szCs w:val="28"/>
          <w:lang w:val="ru-RU"/>
        </w:rPr>
        <w:t xml:space="preserve">Клетского </w:t>
      </w:r>
      <w:r>
        <w:rPr/>
        <w:t xml:space="preserve">сельского </w:t>
      </w:r>
      <w:r>
        <w:rPr>
          <w:spacing w:val="-2"/>
        </w:rPr>
        <w:t xml:space="preserve">поселения </w:t>
      </w:r>
      <w:r>
        <w:rPr/>
        <w:t xml:space="preserve">от __________ </w:t>
      </w:r>
      <w:r>
        <w:rPr/>
        <w:t>г.</w:t>
      </w:r>
      <w:r>
        <w:rPr/>
        <w:tab/>
        <w:t>№ __</w:t>
      </w:r>
    </w:p>
    <w:p>
      <w:pPr>
        <w:pStyle w:val="Style16"/>
        <w:spacing w:before="3" w:after="0"/>
        <w:ind w:left="0" w:hanging="0"/>
        <w:jc w:val="left"/>
        <w:rPr/>
      </w:pPr>
      <w:r>
        <w:rPr/>
      </w:r>
    </w:p>
    <w:p>
      <w:pPr>
        <w:pStyle w:val="Normal"/>
        <w:spacing w:lineRule="exact" w:line="322"/>
        <w:ind w:left="1960" w:right="2264" w:hanging="0"/>
        <w:jc w:val="center"/>
        <w:rPr>
          <w:b/>
          <w:b/>
          <w:sz w:val="28"/>
        </w:rPr>
      </w:pPr>
      <w:r>
        <w:rPr>
          <w:rFonts w:eastAsia="Times New Roman" w:cs="Times New Roman"/>
          <w:b/>
          <w:sz w:val="28"/>
          <w:lang w:val="ru-RU"/>
        </w:rPr>
        <w:t>П</w:t>
      </w:r>
      <w:r>
        <w:rPr>
          <w:b/>
          <w:sz w:val="28"/>
        </w:rPr>
        <w:t>оряд</w:t>
      </w:r>
      <w:r>
        <w:rPr>
          <w:b/>
          <w:sz w:val="28"/>
        </w:rPr>
        <w:t>о</w:t>
      </w:r>
      <w:r>
        <w:rPr>
          <w:b/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b/>
          <w:spacing w:val="-2"/>
          <w:sz w:val="28"/>
        </w:rPr>
        <w:t>условия</w:t>
      </w:r>
    </w:p>
    <w:p>
      <w:pPr>
        <w:pStyle w:val="Normal"/>
        <w:ind w:left="560" w:right="794" w:hanging="0"/>
        <w:jc w:val="center"/>
        <w:rPr>
          <w:b/>
          <w:b/>
          <w:sz w:val="28"/>
        </w:rPr>
      </w:pPr>
      <w:r>
        <w:rPr>
          <w:b/>
          <w:sz w:val="28"/>
        </w:rPr>
        <w:t>заключения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соглашений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защите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поощрении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капиталовложений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со</w:t>
      </w:r>
      <w:r>
        <w:rPr>
          <w:sz w:val="28"/>
        </w:rPr>
        <w:t xml:space="preserve"> </w:t>
      </w:r>
      <w:r>
        <w:rPr>
          <w:b/>
          <w:sz w:val="28"/>
        </w:rPr>
        <w:t>стороны</w:t>
      </w:r>
      <w:r>
        <w:rPr>
          <w:sz w:val="28"/>
        </w:rPr>
        <w:t xml:space="preserve"> </w:t>
      </w:r>
      <w:r>
        <w:rPr>
          <w:rFonts w:eastAsia="Times New Roman" w:cs="Times New Roman"/>
          <w:b/>
          <w:sz w:val="28"/>
          <w:lang w:val="ru-RU"/>
        </w:rPr>
        <w:t>Клетского</w:t>
      </w:r>
      <w:r>
        <w:rPr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sz w:val="28"/>
        </w:rPr>
        <w:t xml:space="preserve"> </w:t>
      </w:r>
      <w:r>
        <w:rPr>
          <w:b/>
          <w:sz w:val="28"/>
        </w:rPr>
        <w:t>Среднеахтубинского</w:t>
      </w:r>
      <w:r>
        <w:rPr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sz w:val="28"/>
        </w:rPr>
        <w:t xml:space="preserve"> </w:t>
      </w:r>
      <w:r>
        <w:rPr>
          <w:b/>
          <w:sz w:val="28"/>
        </w:rPr>
        <w:t>Волгоградской</w:t>
      </w:r>
      <w:r>
        <w:rPr>
          <w:sz w:val="28"/>
        </w:rPr>
        <w:t xml:space="preserve"> </w:t>
      </w:r>
      <w:r>
        <w:rPr>
          <w:b/>
          <w:sz w:val="28"/>
        </w:rPr>
        <w:t>области</w:t>
      </w:r>
    </w:p>
    <w:p>
      <w:pPr>
        <w:pStyle w:val="Style16"/>
        <w:spacing w:before="1" w:after="0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3962" w:leader="none"/>
        </w:tabs>
        <w:ind w:left="3962" w:right="0" w:hanging="280"/>
        <w:jc w:val="left"/>
        <w:rPr>
          <w:b/>
          <w:b/>
          <w:sz w:val="28"/>
        </w:rPr>
      </w:pPr>
      <w:r>
        <w:rPr>
          <w:b/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167" w:leader="none"/>
        </w:tabs>
        <w:spacing w:before="317" w:after="0"/>
        <w:ind w:left="178" w:right="477" w:firstLine="487"/>
        <w:rPr>
          <w:sz w:val="28"/>
        </w:rPr>
      </w:pPr>
      <w:r>
        <w:rPr>
          <w:sz w:val="28"/>
        </w:rPr>
        <w:t xml:space="preserve">Настоящий Положение разработано в соответствии с частью 8 статьи 4 Федерального закона от 01.04.2020 года № 69-ФЗ «О защите и поощрении капиталовложений в Российской Федерации» (далее – Федеральный закон № 69-ФЗ) и определяет условия и порядок заключения соглашений о защите и поощрении капиталовложений со стороны </w:t>
      </w:r>
      <w:r>
        <w:rPr>
          <w:rFonts w:eastAsia="Times New Roman" w:cs="Times New Roman"/>
          <w:sz w:val="28"/>
          <w:lang w:val="ru-RU"/>
        </w:rPr>
        <w:t>Клетского</w:t>
      </w:r>
      <w:r>
        <w:rPr>
          <w:sz w:val="28"/>
        </w:rPr>
        <w:t xml:space="preserve"> сельского поселения Среднеахтубинского муниципального района Волгоградской области.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279" w:leader="none"/>
        </w:tabs>
        <w:ind w:left="178" w:right="478" w:firstLine="487"/>
        <w:rPr>
          <w:sz w:val="28"/>
        </w:rPr>
      </w:pPr>
      <w:r>
        <w:rPr>
          <w:sz w:val="28"/>
        </w:rPr>
        <w:t>Термины и определения, применяемые в настоящем Положении, применяются в значении, определенном Федеральным законом № 69-ФЗ.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239" w:leader="none"/>
        </w:tabs>
        <w:spacing w:before="1" w:after="0"/>
        <w:ind w:left="178" w:right="476" w:firstLine="540"/>
        <w:rPr>
          <w:sz w:val="28"/>
        </w:rPr>
      </w:pPr>
      <w:r>
        <w:rPr>
          <w:sz w:val="28"/>
        </w:rPr>
        <w:t xml:space="preserve">Администрация </w:t>
      </w:r>
      <w:r>
        <w:rPr>
          <w:rFonts w:eastAsia="Times New Roman" w:cs="Times New Roman"/>
          <w:sz w:val="28"/>
          <w:lang w:val="ru-RU"/>
        </w:rPr>
        <w:t>Клетского</w:t>
      </w:r>
      <w:r>
        <w:rPr>
          <w:sz w:val="28"/>
        </w:rPr>
        <w:t xml:space="preserve"> сельского поселения Среднеахтубинского муниципального района Волгоградской области является уполномоченным органом в сфере заключения соглашений о защите и поощрении капиталовложений со стороны </w:t>
      </w:r>
      <w:r>
        <w:rPr>
          <w:rFonts w:eastAsia="Times New Roman" w:cs="Times New Roman"/>
          <w:sz w:val="28"/>
          <w:lang w:val="ru-RU"/>
        </w:rPr>
        <w:t>Клетского</w:t>
      </w:r>
      <w:r>
        <w:rPr>
          <w:sz w:val="28"/>
        </w:rPr>
        <w:t xml:space="preserve">  сельского поселения Среднеахтубинского муниципального района Волгоградской области (далее – сельское поселение).</w:t>
      </w:r>
    </w:p>
    <w:p>
      <w:pPr>
        <w:pStyle w:val="Style16"/>
        <w:spacing w:before="53" w:after="0"/>
        <w:ind w:left="0" w:hanging="0"/>
        <w:jc w:val="left"/>
        <w:rPr/>
      </w:pPr>
      <w:r>
        <w:rPr/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2990" w:leader="none"/>
        </w:tabs>
        <w:ind w:left="2990" w:right="0" w:hanging="280"/>
        <w:jc w:val="left"/>
        <w:rPr>
          <w:b/>
          <w:b/>
          <w:sz w:val="28"/>
        </w:rPr>
      </w:pPr>
      <w:r>
        <w:rPr>
          <w:b/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заключения</w:t>
      </w:r>
      <w:r>
        <w:rPr>
          <w:spacing w:val="-8"/>
          <w:sz w:val="28"/>
        </w:rPr>
        <w:t xml:space="preserve"> </w:t>
      </w:r>
      <w:r>
        <w:rPr>
          <w:b/>
          <w:spacing w:val="-2"/>
          <w:sz w:val="28"/>
        </w:rPr>
        <w:t>соглашения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020" w:leader="none"/>
        </w:tabs>
        <w:spacing w:before="242" w:after="0"/>
        <w:ind w:left="178" w:right="479" w:firstLine="350"/>
        <w:rPr>
          <w:sz w:val="28"/>
        </w:rPr>
      </w:pPr>
      <w:r>
        <w:rPr>
          <w:sz w:val="28"/>
        </w:rPr>
        <w:t>Соглашение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инвестиционный проект, при соблюдении условий, установленных статьей 6 Федерального закона № 69-ФЗ.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140" w:leader="none"/>
        </w:tabs>
        <w:spacing w:before="1" w:after="0"/>
        <w:ind w:left="178" w:right="478" w:firstLine="350"/>
        <w:rPr>
          <w:sz w:val="28"/>
        </w:rPr>
      </w:pPr>
      <w:r>
        <w:rPr>
          <w:sz w:val="28"/>
        </w:rPr>
        <w:t>Соглашение заключается по результатам осуществления процедур, предусмотренных статьями 7 или 8 Федерального 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№ 69-ФЗ. Соглашение должно содержать условия, установленные частью 8 статьи 10 Федерального закона № 69-ФЗ.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090" w:leader="none"/>
        </w:tabs>
        <w:ind w:left="178" w:right="478" w:firstLine="350"/>
        <w:rPr>
          <w:sz w:val="28"/>
        </w:rPr>
      </w:pPr>
      <w:r>
        <w:rPr>
          <w:sz w:val="28"/>
        </w:rPr>
        <w:t>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законом</w:t>
      </w:r>
    </w:p>
    <w:p>
      <w:pPr>
        <w:pStyle w:val="Style16"/>
        <w:spacing w:lineRule="exact" w:line="322"/>
        <w:rPr/>
      </w:pPr>
      <w:r>
        <w:rPr/>
        <w:t>№</w:t>
      </w:r>
      <w:r>
        <w:rPr>
          <w:spacing w:val="-6"/>
        </w:rPr>
        <w:t xml:space="preserve"> </w:t>
      </w:r>
      <w:r>
        <w:rPr/>
        <w:t>69-ФЗ.</w:t>
      </w:r>
      <w:r>
        <w:rPr>
          <w:spacing w:val="-4"/>
        </w:rPr>
        <w:t xml:space="preserve"> </w:t>
      </w:r>
      <w:r>
        <w:rPr/>
        <w:t>Соглашения</w:t>
      </w:r>
      <w:r>
        <w:rPr>
          <w:spacing w:val="-3"/>
        </w:rPr>
        <w:t xml:space="preserve"> </w:t>
      </w:r>
      <w:r>
        <w:rPr/>
        <w:t>заключаются</w:t>
      </w:r>
      <w:r>
        <w:rPr>
          <w:spacing w:val="-3"/>
        </w:rPr>
        <w:t xml:space="preserve"> </w:t>
      </w:r>
      <w:r>
        <w:rPr/>
        <w:t>не</w:t>
      </w:r>
      <w:r>
        <w:rPr>
          <w:spacing w:val="-6"/>
        </w:rPr>
        <w:t xml:space="preserve"> </w:t>
      </w:r>
      <w:r>
        <w:rPr/>
        <w:t>позднее</w:t>
      </w:r>
      <w:r>
        <w:rPr>
          <w:spacing w:val="-4"/>
        </w:rPr>
        <w:t xml:space="preserve"> </w:t>
      </w:r>
      <w:r>
        <w:rPr>
          <w:spacing w:val="-2"/>
        </w:rPr>
        <w:t>01.01.2030.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018" w:leader="none"/>
        </w:tabs>
        <w:spacing w:lineRule="exact" w:line="322"/>
        <w:ind w:left="1018" w:right="0" w:hanging="490"/>
        <w:rPr>
          <w:sz w:val="28"/>
        </w:rPr>
      </w:pPr>
      <w:r>
        <w:rPr>
          <w:sz w:val="28"/>
        </w:rPr>
        <w:t>Сельское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поселение,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являющееся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Соглашения:</w:t>
      </w:r>
    </w:p>
    <w:p>
      <w:pPr>
        <w:sectPr>
          <w:headerReference w:type="default" r:id="rId2"/>
          <w:type w:val="nextPage"/>
          <w:pgSz w:w="11906" w:h="16838"/>
          <w:pgMar w:left="1240" w:right="360" w:header="754" w:top="960" w:footer="0" w:bottom="280" w:gutter="0"/>
          <w:pgNumType w:start="2"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20"/>
          <w:tab w:val="left" w:pos="838" w:leader="none"/>
        </w:tabs>
        <w:ind w:left="178" w:right="478" w:firstLine="350"/>
        <w:rPr>
          <w:sz w:val="28"/>
        </w:rPr>
      </w:pPr>
      <w:r>
        <w:rPr>
          <w:sz w:val="28"/>
        </w:rPr>
        <w:t>обязуется обеспечить организации, реализующей проект,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применение в ее отношении актов (решений), ухудшающих условия ведения предпринимательской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(или)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иной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w w:val="150"/>
          <w:sz w:val="28"/>
        </w:rPr>
        <w:t xml:space="preserve"> </w:t>
      </w:r>
      <w:r>
        <w:rPr>
          <w:spacing w:val="-2"/>
          <w:sz w:val="28"/>
        </w:rPr>
        <w:t>реализацией</w:t>
      </w:r>
    </w:p>
    <w:p>
      <w:pPr>
        <w:pStyle w:val="Style16"/>
        <w:tabs>
          <w:tab w:val="clear" w:pos="720"/>
          <w:tab w:val="left" w:pos="3034" w:leader="none"/>
          <w:tab w:val="left" w:pos="4810" w:leader="none"/>
        </w:tabs>
        <w:spacing w:before="235" w:after="0"/>
        <w:ind w:left="178" w:right="479" w:hanging="0"/>
        <w:rPr>
          <w:sz w:val="28"/>
        </w:rPr>
      </w:pPr>
      <w:r>
        <w:rPr>
          <w:spacing w:val="-2"/>
        </w:rPr>
        <w:t>инвестиционного</w:t>
      </w:r>
      <w:r>
        <w:rPr/>
        <w:tab/>
      </w:r>
      <w:r>
        <w:rPr>
          <w:spacing w:val="-2"/>
        </w:rPr>
        <w:t>проекта,</w:t>
      </w:r>
      <w:r>
        <w:rPr/>
        <w:tab/>
        <w:t>в отношении</w:t>
      </w:r>
      <w:r>
        <w:rPr>
          <w:spacing w:val="40"/>
        </w:rPr>
        <w:t xml:space="preserve"> </w:t>
      </w:r>
      <w:r>
        <w:rPr/>
        <w:t>которого</w:t>
      </w:r>
      <w:r>
        <w:rPr>
          <w:spacing w:val="40"/>
        </w:rPr>
        <w:t xml:space="preserve"> </w:t>
      </w:r>
      <w:r>
        <w:rPr/>
        <w:t>заключено Соглашение, по сравнению с условиями, определенными на момент</w:t>
      </w:r>
      <w:r>
        <w:rPr>
          <w:spacing w:val="40"/>
        </w:rPr>
        <w:t xml:space="preserve"> </w:t>
      </w:r>
      <w:r>
        <w:rPr/>
        <w:t>заключения такого Соглашения (стабилизационная оговорка), при соблюдении условий, установленных частью 4 статьи 9 Федерального закона № 69-ФЗ;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30" w:leader="none"/>
        </w:tabs>
        <w:spacing w:before="1" w:after="0"/>
        <w:ind w:left="178" w:right="478" w:firstLine="350"/>
        <w:rPr>
          <w:sz w:val="28"/>
        </w:rPr>
      </w:pPr>
      <w:r>
        <w:rPr>
          <w:sz w:val="28"/>
        </w:rPr>
        <w:t>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085" w:leader="none"/>
        </w:tabs>
        <w:spacing w:before="1" w:after="0"/>
        <w:ind w:left="178" w:right="479" w:firstLine="350"/>
        <w:rPr>
          <w:sz w:val="28"/>
        </w:rPr>
      </w:pPr>
      <w:r>
        <w:rPr>
          <w:sz w:val="28"/>
        </w:rPr>
        <w:t xml:space="preserve">Администрация </w:t>
      </w:r>
      <w:r>
        <w:rPr>
          <w:rFonts w:eastAsia="Times New Roman" w:cs="Times New Roman"/>
          <w:sz w:val="28"/>
          <w:lang w:val="ru-RU"/>
        </w:rPr>
        <w:t>Клетского</w:t>
      </w:r>
      <w:r>
        <w:rPr>
          <w:sz w:val="28"/>
        </w:rPr>
        <w:t xml:space="preserve"> сельского поселения Среднеахтубинского муниципального района Волгоградской области может выступать стороной Соглашения, если сторонами Соглашения являются Российская Федерация и Волгоградская область или Волгоградская область.</w:t>
      </w:r>
    </w:p>
    <w:p>
      <w:pPr>
        <w:pStyle w:val="Style16"/>
        <w:spacing w:before="3" w:after="0"/>
        <w:ind w:left="0" w:hanging="0"/>
        <w:jc w:val="left"/>
        <w:rPr>
          <w:sz w:val="28"/>
        </w:rPr>
      </w:pPr>
      <w:r>
        <w:rPr/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2942" w:leader="none"/>
        </w:tabs>
        <w:ind w:left="2942" w:right="0" w:hanging="280"/>
        <w:jc w:val="left"/>
        <w:rPr>
          <w:b/>
          <w:b/>
          <w:sz w:val="28"/>
        </w:rPr>
      </w:pPr>
      <w:r>
        <w:rPr>
          <w:b/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заключения</w:t>
      </w:r>
      <w:r>
        <w:rPr>
          <w:spacing w:val="-8"/>
          <w:sz w:val="28"/>
        </w:rPr>
        <w:t xml:space="preserve"> </w:t>
      </w:r>
      <w:r>
        <w:rPr>
          <w:b/>
          <w:spacing w:val="-2"/>
          <w:sz w:val="28"/>
        </w:rPr>
        <w:t>Соглашения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111" w:leader="none"/>
        </w:tabs>
        <w:spacing w:before="319" w:after="0"/>
        <w:ind w:left="178" w:right="477" w:firstLine="350"/>
        <w:rPr>
          <w:sz w:val="28"/>
        </w:rPr>
      </w:pPr>
      <w:r>
        <w:rPr>
          <w:sz w:val="28"/>
        </w:rPr>
        <w:t xml:space="preserve">Российское юридическое лицо, отвечающее признакам организации, реализующей проект (далее - заявитель), направляет в администрацию </w:t>
      </w:r>
      <w:r>
        <w:rPr>
          <w:rFonts w:eastAsia="Times New Roman" w:cs="Times New Roman"/>
          <w:sz w:val="28"/>
          <w:lang w:val="ru-RU"/>
        </w:rPr>
        <w:t>Клетского</w:t>
      </w:r>
      <w:r>
        <w:rPr>
          <w:sz w:val="28"/>
        </w:rPr>
        <w:t xml:space="preserve"> сельского поселения Среднеахтубинского муниципального района Волгоградской области следующие документы: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59" w:leader="none"/>
        </w:tabs>
        <w:ind w:left="178" w:right="479" w:firstLine="350"/>
        <w:rPr>
          <w:sz w:val="28"/>
        </w:rPr>
      </w:pPr>
      <w:r>
        <w:rPr>
          <w:sz w:val="28"/>
        </w:rPr>
        <w:t>заявление о заключении соглашения о защите и поощрении капиталовложений (далее - заявление) по форме согласно приложению к настоящему По</w:t>
      </w:r>
      <w:r>
        <w:rPr>
          <w:sz w:val="28"/>
        </w:rPr>
        <w:t>рядку</w:t>
      </w:r>
      <w:r>
        <w:rPr>
          <w:sz w:val="28"/>
        </w:rPr>
        <w:t>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1" w:leader="none"/>
        </w:tabs>
        <w:spacing w:lineRule="exact" w:line="322"/>
        <w:ind w:left="831" w:right="0" w:hanging="303"/>
        <w:rPr>
          <w:sz w:val="28"/>
        </w:rPr>
      </w:pPr>
      <w:r>
        <w:rPr>
          <w:sz w:val="28"/>
        </w:rPr>
        <w:t>проект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предполагаемого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заключению;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8" w:leader="none"/>
        </w:tabs>
        <w:ind w:left="178" w:right="480" w:firstLine="350"/>
        <w:rPr>
          <w:sz w:val="28"/>
        </w:rPr>
      </w:pPr>
      <w:r>
        <w:rPr>
          <w:sz w:val="28"/>
        </w:rPr>
        <w:t>документы и материалы в соответствии с частью 7 статьи 7 Федерального закона № 69-ФЗ.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085" w:leader="none"/>
        </w:tabs>
        <w:ind w:left="178" w:right="478" w:firstLine="350"/>
        <w:rPr>
          <w:sz w:val="28"/>
        </w:rPr>
      </w:pPr>
      <w:r>
        <w:rPr>
          <w:sz w:val="28"/>
        </w:rPr>
        <w:t xml:space="preserve">Администрация </w:t>
      </w:r>
      <w:r>
        <w:rPr>
          <w:rFonts w:eastAsia="Times New Roman" w:cs="Times New Roman"/>
          <w:sz w:val="28"/>
          <w:lang w:val="ru-RU"/>
        </w:rPr>
        <w:t>Клетского</w:t>
      </w:r>
      <w:r>
        <w:rPr>
          <w:sz w:val="28"/>
        </w:rPr>
        <w:t xml:space="preserve"> сельского поселения Среднеахтубинского муниципального района Волгоградской области (далее – Администрация </w:t>
      </w:r>
      <w:r>
        <w:rPr>
          <w:rFonts w:eastAsia="Times New Roman" w:cs="Times New Roman"/>
          <w:sz w:val="28"/>
          <w:lang w:val="ru-RU"/>
        </w:rPr>
        <w:t>Клетского</w:t>
      </w:r>
      <w:r>
        <w:rPr>
          <w:sz w:val="28"/>
        </w:rPr>
        <w:t xml:space="preserve"> сельского поселения) рассматривает представленные заявителем документы в течение 30 дней со дня их поступления.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080" w:leader="none"/>
        </w:tabs>
        <w:ind w:left="178" w:right="479" w:firstLine="350"/>
        <w:rPr>
          <w:sz w:val="28"/>
        </w:rPr>
      </w:pPr>
      <w:r>
        <w:rPr>
          <w:sz w:val="28"/>
        </w:rPr>
        <w:t xml:space="preserve">Администрация </w:t>
      </w:r>
      <w:r>
        <w:rPr>
          <w:rFonts w:eastAsia="Times New Roman" w:cs="Times New Roman"/>
          <w:sz w:val="28"/>
          <w:lang w:val="ru-RU"/>
        </w:rPr>
        <w:t>Клетского</w:t>
      </w:r>
      <w:r>
        <w:rPr>
          <w:sz w:val="28"/>
        </w:rPr>
        <w:t xml:space="preserve"> сельского поселения направляет запрос о представлении заключения с приложением копии такого заявления, а также проекта Соглашения,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предполагаемого к заключению,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срок,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превышающий 5 рабочих дней со дня поступления документов заявителя: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01" w:leader="none"/>
        </w:tabs>
        <w:ind w:left="178" w:right="479" w:firstLine="350"/>
        <w:rPr>
          <w:sz w:val="28"/>
        </w:rPr>
      </w:pPr>
      <w:r>
        <w:rPr>
          <w:sz w:val="28"/>
        </w:rPr>
        <w:t>в комитет по управлению муниципальным имуществом и земельными ресурсами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Среднеахтубинского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 вопросов, связанных с правовым режимом земельных участков, необходимых для реализации Соглашения, объектов недвижимого имущества, необходимых для реализации Соглашения, находящихся в муниципальной собственности сельского поселения;</w:t>
      </w:r>
    </w:p>
    <w:p>
      <w:pPr>
        <w:sectPr>
          <w:headerReference w:type="default" r:id="rId3"/>
          <w:type w:val="nextPage"/>
          <w:pgSz w:w="11906" w:h="16838"/>
          <w:pgMar w:left="1240" w:right="360" w:header="754" w:top="9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1105" w:leader="none"/>
        </w:tabs>
        <w:ind w:left="178" w:right="477" w:firstLine="350"/>
        <w:rPr>
          <w:sz w:val="28"/>
        </w:rPr>
      </w:pPr>
      <w:r>
        <w:rPr>
          <w:sz w:val="28"/>
        </w:rPr>
        <w:t>в комитет архитектуры и градостроительства администрации Среднеахтубинского муниципального района в части соответствия объекта Соглашения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планирования, градостроительного зонирования, а также документации по планировке территории;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342" w:leader="none"/>
        </w:tabs>
        <w:spacing w:before="235" w:after="0"/>
        <w:ind w:left="178" w:right="478" w:firstLine="350"/>
        <w:rPr>
          <w:sz w:val="28"/>
        </w:rPr>
      </w:pP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итогам</w:t>
      </w:r>
      <w:r>
        <w:rPr>
          <w:spacing w:val="80"/>
          <w:sz w:val="28"/>
        </w:rPr>
        <w:t xml:space="preserve">  </w:t>
      </w:r>
      <w:r>
        <w:rPr>
          <w:sz w:val="28"/>
        </w:rPr>
        <w:t>рассмотрения запроса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0"/>
          <w:sz w:val="28"/>
        </w:rPr>
        <w:t xml:space="preserve"> </w:t>
      </w:r>
      <w:r>
        <w:rPr>
          <w:sz w:val="28"/>
        </w:rPr>
        <w:t>5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рабочих дней со дня его поступления в структурные подразделения администрации муниципального района, указанные в пункте 3.3. настоящего </w:t>
      </w:r>
      <w:r>
        <w:rPr>
          <w:rFonts w:eastAsia="Times New Roman" w:cs="Times New Roman"/>
          <w:sz w:val="28"/>
          <w:lang w:val="ru-RU"/>
        </w:rPr>
        <w:t>Порядка</w:t>
      </w:r>
      <w:r>
        <w:rPr>
          <w:sz w:val="28"/>
        </w:rPr>
        <w:t xml:space="preserve">, представляют в администрацию </w:t>
      </w:r>
      <w:r>
        <w:rPr>
          <w:rFonts w:eastAsia="Times New Roman" w:cs="Times New Roman"/>
          <w:sz w:val="28"/>
          <w:lang w:val="ru-RU"/>
        </w:rPr>
        <w:t>Клетского</w:t>
      </w:r>
      <w:r>
        <w:rPr>
          <w:sz w:val="28"/>
        </w:rPr>
        <w:t xml:space="preserve"> сельского поселения соответствующие заключения.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135" w:leader="none"/>
        </w:tabs>
        <w:spacing w:before="1" w:after="0"/>
        <w:ind w:left="178" w:right="479" w:firstLine="350"/>
        <w:rPr>
          <w:sz w:val="28"/>
        </w:rPr>
      </w:pPr>
      <w:r>
        <w:rPr>
          <w:sz w:val="28"/>
        </w:rPr>
        <w:t xml:space="preserve">С учетом представленной информации Администрация </w:t>
      </w:r>
      <w:r>
        <w:rPr>
          <w:rFonts w:eastAsia="Times New Roman" w:cs="Times New Roman"/>
          <w:sz w:val="28"/>
          <w:lang w:val="ru-RU"/>
        </w:rPr>
        <w:t>Клетского</w:t>
      </w:r>
      <w:r>
        <w:rPr>
          <w:sz w:val="28"/>
        </w:rPr>
        <w:t xml:space="preserve"> сельского 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5 рабочих дней подготавливает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и направляет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для утверждения главе сельского поселения заключение о возможности либо невозможности заключения Соглашения, а также копии документов, указанных в пункте 3.1. настоящего По</w:t>
      </w:r>
      <w:r>
        <w:rPr>
          <w:rFonts w:eastAsia="Times New Roman" w:cs="Times New Roman"/>
          <w:sz w:val="28"/>
          <w:lang w:val="ru-RU"/>
        </w:rPr>
        <w:t>рядка</w:t>
      </w:r>
      <w:r>
        <w:rPr>
          <w:sz w:val="28"/>
        </w:rPr>
        <w:t>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133" w:leader="none"/>
        </w:tabs>
        <w:ind w:left="178" w:right="478" w:firstLine="350"/>
        <w:rPr>
          <w:sz w:val="28"/>
        </w:rPr>
      </w:pPr>
      <w:r>
        <w:rPr>
          <w:sz w:val="28"/>
        </w:rPr>
        <w:t>В течение 5 рабочих дней глава сельского поселения утверждает резолюцией заключение, указанное в пункте 3.5. настоящего По</w:t>
      </w:r>
      <w:r>
        <w:rPr>
          <w:sz w:val="28"/>
        </w:rPr>
        <w:t>рядка</w:t>
      </w:r>
      <w:r>
        <w:rPr>
          <w:sz w:val="28"/>
        </w:rPr>
        <w:t>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248" w:leader="none"/>
        </w:tabs>
        <w:ind w:left="178" w:right="480" w:firstLine="350"/>
        <w:rPr>
          <w:sz w:val="28"/>
        </w:rPr>
      </w:pPr>
      <w:r>
        <w:rPr>
          <w:sz w:val="28"/>
        </w:rPr>
        <w:t>В случае принятия решения главой сельского поселения о 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доработки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 Соглашения,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 экономики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5 рабочих дней дорабатывает проект Соглашения с учетом замечаний, после чего направляет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доработанный проект Соглашения для утверждения главе сельского поселения в порядке, предусмотренном пунктом 3.5. настоящего П</w:t>
      </w:r>
      <w:r>
        <w:rPr>
          <w:sz w:val="28"/>
        </w:rPr>
        <w:t>орядка</w:t>
      </w:r>
      <w:r>
        <w:rPr>
          <w:sz w:val="28"/>
        </w:rPr>
        <w:t>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054" w:leader="none"/>
        </w:tabs>
        <w:ind w:left="178" w:right="478" w:firstLine="350"/>
        <w:rPr>
          <w:sz w:val="28"/>
        </w:rPr>
      </w:pPr>
      <w:r>
        <w:rPr>
          <w:sz w:val="28"/>
        </w:rPr>
        <w:t xml:space="preserve">В случае принятия решения главой сельского поселения о заключении Соглашения, администрация </w:t>
      </w:r>
      <w:r>
        <w:rPr>
          <w:sz w:val="28"/>
        </w:rPr>
        <w:t>Клетского</w:t>
      </w:r>
      <w:r>
        <w:rPr>
          <w:sz w:val="28"/>
        </w:rPr>
        <w:t xml:space="preserve"> сельского поселения подготавливает проект постановления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администрации </w:t>
      </w:r>
      <w:r>
        <w:rPr>
          <w:rFonts w:eastAsia="Times New Roman" w:cs="Times New Roman"/>
          <w:sz w:val="28"/>
          <w:lang w:val="ru-RU"/>
        </w:rPr>
        <w:t>Клетского</w:t>
      </w:r>
      <w:r>
        <w:rPr>
          <w:sz w:val="28"/>
        </w:rPr>
        <w:t xml:space="preserve"> сельского поселения о предоставлении согласия на заключение Соглашения в течение 5 рабочих дней со дня принятия такого решения.</w:t>
      </w:r>
    </w:p>
    <w:p>
      <w:pPr>
        <w:pStyle w:val="Style16"/>
        <w:ind w:left="178" w:right="479" w:firstLine="350"/>
        <w:rPr>
          <w:sz w:val="28"/>
        </w:rPr>
      </w:pPr>
      <w:r>
        <w:rPr/>
        <w:t xml:space="preserve">Не позднее 5 рабочих дней со дня подписания постановления главой сельского поселения администрация </w:t>
      </w:r>
      <w:r>
        <w:rPr>
          <w:rFonts w:eastAsia="Times New Roman" w:cs="Times New Roman"/>
          <w:sz w:val="28"/>
          <w:lang w:val="ru-RU"/>
        </w:rPr>
        <w:t>Клетского</w:t>
      </w:r>
      <w:r>
        <w:rPr/>
        <w:t xml:space="preserve"> сельского поселения направляет его копию заявителю.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046" w:leader="none"/>
        </w:tabs>
        <w:ind w:left="178" w:right="478" w:firstLine="350"/>
        <w:rPr>
          <w:sz w:val="28"/>
        </w:rPr>
      </w:pPr>
      <w:r>
        <w:rPr>
          <w:sz w:val="28"/>
        </w:rPr>
        <w:t xml:space="preserve">В случае принятия решения о невозможности заключения Соглашения, администрация </w:t>
      </w:r>
      <w:r>
        <w:rPr>
          <w:rFonts w:eastAsia="Times New Roman" w:cs="Times New Roman"/>
          <w:sz w:val="28"/>
          <w:lang w:val="ru-RU"/>
        </w:rPr>
        <w:t>Клетского</w:t>
      </w:r>
      <w:r>
        <w:rPr>
          <w:sz w:val="28"/>
        </w:rPr>
        <w:t xml:space="preserve"> сельского поселения в течение 5 рабочих дней со дня принятия такого решения письменно уведомляет заявителя о принятом 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 по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предусмотренным </w:t>
      </w:r>
      <w:r>
        <w:rPr>
          <w:spacing w:val="-2"/>
          <w:sz w:val="28"/>
        </w:rPr>
        <w:t xml:space="preserve">пунктом 3.10.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2"/>
          <w:sz w:val="28"/>
        </w:rPr>
        <w:t>рядка</w:t>
      </w:r>
      <w:r>
        <w:rPr>
          <w:spacing w:val="-2"/>
          <w:sz w:val="28"/>
        </w:rPr>
        <w:t>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72" w:leader="none"/>
        </w:tabs>
        <w:ind w:left="178" w:right="479" w:firstLine="350"/>
        <w:rPr>
          <w:sz w:val="28"/>
        </w:rPr>
      </w:pPr>
      <w:r>
        <w:rPr>
          <w:sz w:val="28"/>
        </w:rPr>
        <w:t xml:space="preserve">Основания для отказа в предоставлении согласия на заключение </w:t>
      </w:r>
      <w:r>
        <w:rPr>
          <w:spacing w:val="-2"/>
          <w:sz w:val="28"/>
        </w:rPr>
        <w:t>Соглашения: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1" w:leader="none"/>
        </w:tabs>
        <w:ind w:left="178" w:right="478" w:firstLine="350"/>
        <w:rPr>
          <w:sz w:val="28"/>
        </w:rPr>
      </w:pPr>
      <w:r>
        <w:rPr>
          <w:sz w:val="28"/>
        </w:rPr>
        <w:t xml:space="preserve">заявление и прилагаемые к нему документы, в том числе проект Соглашения, не соответствуют требованиям, установленным настоящим </w:t>
      </w:r>
      <w:r>
        <w:rPr>
          <w:spacing w:val="-2"/>
          <w:sz w:val="28"/>
        </w:rPr>
        <w:t>Положением;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9" w:leader="none"/>
        </w:tabs>
        <w:spacing w:before="1" w:after="0"/>
        <w:ind w:left="178" w:right="478" w:firstLine="350"/>
        <w:rPr>
          <w:sz w:val="28"/>
        </w:rPr>
      </w:pPr>
      <w:r>
        <w:rPr>
          <w:sz w:val="28"/>
        </w:rPr>
        <w:t>заявление и прилагаемые к нему документы поданы с нарушением порядка, установленного настоящим По</w:t>
      </w:r>
      <w:r>
        <w:rPr>
          <w:sz w:val="28"/>
        </w:rPr>
        <w:t>рядком</w:t>
      </w:r>
      <w:r>
        <w:rPr>
          <w:sz w:val="28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8" w:leader="none"/>
        </w:tabs>
        <w:ind w:left="178" w:right="480" w:firstLine="350"/>
        <w:rPr>
          <w:sz w:val="28"/>
        </w:rPr>
      </w:pPr>
      <w:r>
        <w:rPr>
          <w:sz w:val="28"/>
        </w:rPr>
        <w:t>заявителем не соблюдены условия, установленные статьей 6 Федерального закона № 69-ФЗ;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5" w:leader="none"/>
        </w:tabs>
        <w:ind w:left="178" w:right="479" w:firstLine="350"/>
        <w:rPr>
          <w:sz w:val="28"/>
        </w:rPr>
      </w:pPr>
      <w:r>
        <w:rPr>
          <w:sz w:val="28"/>
        </w:rPr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>
      <w:pPr>
        <w:sectPr>
          <w:headerReference w:type="default" r:id="rId4"/>
          <w:type w:val="nextPage"/>
          <w:pgSz w:w="11906" w:h="16838"/>
          <w:pgMar w:left="1240" w:right="360" w:header="754" w:top="9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831" w:leader="none"/>
        </w:tabs>
        <w:ind w:left="831" w:right="0" w:hanging="303"/>
        <w:rPr>
          <w:sz w:val="28"/>
        </w:rPr>
      </w:pPr>
      <w:r>
        <w:rPr>
          <w:sz w:val="28"/>
        </w:rPr>
        <w:t>инвестиционный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новым</w:t>
      </w:r>
      <w:r>
        <w:rPr>
          <w:spacing w:val="-5"/>
          <w:sz w:val="28"/>
        </w:rPr>
        <w:t xml:space="preserve"> </w:t>
      </w:r>
      <w:r>
        <w:rPr>
          <w:sz w:val="28"/>
        </w:rPr>
        <w:t>инвестиционным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проектом;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5" w:leader="none"/>
        </w:tabs>
        <w:spacing w:before="235" w:after="0"/>
        <w:ind w:left="178" w:right="478" w:firstLine="350"/>
        <w:rPr>
          <w:sz w:val="28"/>
        </w:rPr>
      </w:pPr>
      <w:r>
        <w:rPr>
          <w:sz w:val="28"/>
        </w:rPr>
        <w:t>наличие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заявителя задолженности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уплате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налогов, сборов, таможенных платежей, иных платежей, взимание которых возложено</w:t>
      </w:r>
      <w:r>
        <w:rPr>
          <w:spacing w:val="40"/>
          <w:sz w:val="28"/>
        </w:rPr>
        <w:t xml:space="preserve"> </w:t>
      </w:r>
      <w:r>
        <w:rPr>
          <w:sz w:val="28"/>
        </w:rPr>
        <w:t>на таможенные органы, страховых взносов, пеней, штрафов, процентов;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6" w:leader="none"/>
        </w:tabs>
        <w:spacing w:before="1" w:after="0"/>
        <w:ind w:left="178" w:right="478" w:firstLine="350"/>
        <w:rPr>
          <w:sz w:val="28"/>
        </w:rPr>
      </w:pPr>
      <w:r>
        <w:rPr>
          <w:sz w:val="28"/>
        </w:rPr>
        <w:t>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35" w:leader="none"/>
        </w:tabs>
        <w:ind w:left="178" w:right="478" w:firstLine="350"/>
        <w:rPr>
          <w:sz w:val="28"/>
        </w:rPr>
      </w:pPr>
      <w:r>
        <w:rPr>
          <w:sz w:val="28"/>
        </w:rPr>
        <w:t xml:space="preserve">При рассмотрении документов, представленных заявителем, администрация </w:t>
      </w:r>
      <w:r>
        <w:rPr>
          <w:rFonts w:eastAsia="Times New Roman" w:cs="Times New Roman"/>
          <w:sz w:val="28"/>
          <w:lang w:val="ru-RU"/>
        </w:rPr>
        <w:t>Клетского</w:t>
      </w:r>
      <w:r>
        <w:rPr>
          <w:sz w:val="28"/>
        </w:rPr>
        <w:t xml:space="preserve"> сельского поселения вправе проводить совещания с привлечением специалистов администрации </w:t>
      </w:r>
      <w:r>
        <w:rPr>
          <w:rFonts w:eastAsia="Times New Roman" w:cs="Times New Roman"/>
          <w:sz w:val="28"/>
          <w:lang w:val="ru-RU"/>
        </w:rPr>
        <w:t>Клетского</w:t>
      </w:r>
      <w:r>
        <w:rPr>
          <w:sz w:val="28"/>
        </w:rPr>
        <w:t xml:space="preserve"> сельского поселения.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65" w:leader="none"/>
        </w:tabs>
        <w:spacing w:before="1" w:after="0"/>
        <w:ind w:left="178" w:right="479" w:firstLine="350"/>
        <w:rPr>
          <w:sz w:val="28"/>
        </w:rPr>
      </w:pPr>
      <w:r>
        <w:rPr>
          <w:sz w:val="28"/>
        </w:rPr>
        <w:t>Соглашение от имени сельского поселения подписывается главой сельского поселения.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43" w:leader="none"/>
        </w:tabs>
        <w:ind w:left="178" w:right="477" w:firstLine="350"/>
        <w:rPr>
          <w:sz w:val="28"/>
        </w:rPr>
      </w:pPr>
      <w:r>
        <w:rPr>
          <w:sz w:val="28"/>
        </w:rPr>
        <w:t>Соглашение может заключаться с использованием государственной информационной системы «Капиталовложения». Для подписания Соглашения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 государственной информационной системе «Капиталовложения» используется электронная подпись.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65" w:leader="none"/>
        </w:tabs>
        <w:ind w:left="178" w:right="478" w:firstLine="350"/>
        <w:rPr>
          <w:sz w:val="28"/>
        </w:rPr>
      </w:pPr>
      <w:r>
        <w:rPr>
          <w:sz w:val="28"/>
        </w:rPr>
        <w:t>Соглашение (дополнительное соглашение к нему) признается заключенным с даты регистрации соответствующего Соглашения (внесения в реестр соглашений) (далее – реестр соглашений).</w:t>
      </w:r>
    </w:p>
    <w:p>
      <w:pPr>
        <w:pStyle w:val="Style16"/>
        <w:ind w:left="178" w:right="477" w:firstLine="350"/>
        <w:rPr>
          <w:sz w:val="28"/>
        </w:rPr>
      </w:pPr>
      <w:r>
        <w:rPr/>
        <w:t>Соглашение (дополнительное соглашение к нему) подлежит включению в реестр соглашений не позднее пяти рабочих дней с даты подписания главой сельского поселения.</w:t>
      </w:r>
    </w:p>
    <w:p>
      <w:pPr>
        <w:pStyle w:val="Style16"/>
        <w:spacing w:before="4" w:after="0"/>
        <w:ind w:left="0" w:hanging="0"/>
        <w:jc w:val="left"/>
        <w:rPr>
          <w:sz w:val="28"/>
        </w:rPr>
      </w:pPr>
      <w:r>
        <w:rPr/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3515" w:leader="none"/>
        </w:tabs>
        <w:ind w:left="3515" w:right="0" w:hanging="359"/>
        <w:jc w:val="left"/>
        <w:rPr>
          <w:b/>
          <w:b/>
          <w:sz w:val="28"/>
        </w:rPr>
      </w:pPr>
      <w:r>
        <w:rPr>
          <w:b/>
          <w:sz w:val="28"/>
        </w:rPr>
        <w:t>Заключительные</w:t>
      </w:r>
      <w:r>
        <w:rPr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>
      <w:pPr>
        <w:pStyle w:val="Style16"/>
        <w:spacing w:before="244" w:after="0"/>
        <w:ind w:left="0" w:hanging="0"/>
        <w:jc w:val="left"/>
        <w:rPr>
          <w:b/>
          <w:b/>
        </w:rPr>
      </w:pPr>
      <w:r>
        <w:rPr>
          <w:b/>
        </w:rPr>
      </w:r>
    </w:p>
    <w:p>
      <w:pPr>
        <w:sectPr>
          <w:headerReference w:type="default" r:id="rId5"/>
          <w:type w:val="nextPage"/>
          <w:pgSz w:w="11906" w:h="16838"/>
          <w:pgMar w:left="1240" w:right="360" w:header="754" w:top="9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6"/>
        </w:numPr>
        <w:tabs>
          <w:tab w:val="clear" w:pos="720"/>
          <w:tab w:val="left" w:pos="1124" w:leader="none"/>
        </w:tabs>
        <w:spacing w:lineRule="auto" w:line="276"/>
        <w:ind w:left="178" w:right="478" w:firstLine="348"/>
        <w:rPr>
          <w:sz w:val="28"/>
        </w:rPr>
      </w:pPr>
      <w:r>
        <w:rPr>
          <w:sz w:val="28"/>
        </w:rPr>
        <w:t>Положения об ответственности за нарушение условий Соглашения установлены статьей 12 Федерального закона № 69-ФЗ. Порядок рассмотрения споров по Соглашению установлен статьей 13 Федерального закона № 69-ФЗ. Положения, касающиеся связанных договоров, определены статьей 14 Федерального закона № 69-ФЗ.</w:t>
      </w:r>
    </w:p>
    <w:p>
      <w:pPr>
        <w:pStyle w:val="Normal"/>
        <w:ind w:left="6646" w:right="480" w:firstLine="1872"/>
        <w:jc w:val="right"/>
        <w:rPr>
          <w:sz w:val="24"/>
        </w:rPr>
      </w:pPr>
      <w:r>
        <w:rPr>
          <w:spacing w:val="-2"/>
          <w:sz w:val="24"/>
        </w:rPr>
        <w:t xml:space="preserve">Приложение </w:t>
      </w:r>
      <w:r>
        <w:rPr>
          <w:sz w:val="24"/>
        </w:rPr>
        <w:t>к Положению об условиях и порядке заключения соглашений о защите и поощрении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капиталовложений</w:t>
      </w:r>
    </w:p>
    <w:p>
      <w:pPr>
        <w:pStyle w:val="Normal"/>
        <w:ind w:right="481" w:hanging="0"/>
        <w:jc w:val="right"/>
        <w:rPr>
          <w:sz w:val="24"/>
        </w:rPr>
      </w:pP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0"/>
          <w:sz w:val="24"/>
        </w:rPr>
        <w:t xml:space="preserve"> </w:t>
      </w:r>
      <w:r>
        <w:rPr>
          <w:rFonts w:eastAsia="Times New Roman" w:cs="Times New Roman"/>
          <w:spacing w:val="-11"/>
          <w:sz w:val="24"/>
          <w:szCs w:val="24"/>
          <w:lang w:val="ru-RU"/>
        </w:rPr>
        <w:t xml:space="preserve">Клетского </w:t>
      </w:r>
      <w:r>
        <w:rPr>
          <w:sz w:val="24"/>
        </w:rPr>
        <w:t>сельского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поселения</w:t>
      </w:r>
    </w:p>
    <w:p>
      <w:pPr>
        <w:pStyle w:val="Normal"/>
        <w:ind w:left="7330" w:right="480" w:firstLine="350"/>
        <w:jc w:val="both"/>
        <w:rPr>
          <w:sz w:val="24"/>
        </w:rPr>
      </w:pPr>
      <w:r>
        <w:rPr>
          <w:spacing w:val="-2"/>
          <w:sz w:val="24"/>
        </w:rPr>
        <w:t xml:space="preserve">Среднеахтубинского </w:t>
      </w:r>
      <w:r>
        <w:rPr>
          <w:sz w:val="24"/>
        </w:rPr>
        <w:t>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района Волгоградской области</w:t>
      </w:r>
    </w:p>
    <w:p>
      <w:pPr>
        <w:pStyle w:val="Style16"/>
        <w:ind w:left="0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right="480" w:hanging="0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>
      <w:pPr>
        <w:pStyle w:val="Normal"/>
        <w:ind w:left="5902" w:right="481" w:hanging="89"/>
        <w:jc w:val="right"/>
        <w:rPr>
          <w:sz w:val="24"/>
        </w:rPr>
      </w:pPr>
      <w:r>
        <w:rPr>
          <w:sz w:val="24"/>
        </w:rPr>
        <w:t>Главе</w:t>
      </w:r>
      <w:r>
        <w:rPr>
          <w:spacing w:val="-13"/>
          <w:sz w:val="24"/>
        </w:rPr>
        <w:t xml:space="preserve"> </w:t>
      </w:r>
      <w:r>
        <w:rPr>
          <w:rFonts w:eastAsia="Times New Roman" w:cs="Times New Roman"/>
          <w:spacing w:val="-13"/>
          <w:sz w:val="24"/>
          <w:szCs w:val="24"/>
          <w:lang w:val="ru-RU"/>
        </w:rPr>
        <w:t>Клетского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поселения Среднеахтубинского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муниципального района Волгоградской области</w:t>
      </w:r>
    </w:p>
    <w:p>
      <w:pPr>
        <w:pStyle w:val="Style16"/>
        <w:spacing w:before="17" w:after="0"/>
        <w:ind w:left="0" w:hanging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3973195</wp:posOffset>
                </wp:positionH>
                <wp:positionV relativeFrom="paragraph">
                  <wp:posOffset>172720</wp:posOffset>
                </wp:positionV>
                <wp:extent cx="3048635" cy="635"/>
                <wp:effectExtent l="0" t="0" r="0" b="0"/>
                <wp:wrapTopAndBottom/>
                <wp:docPr id="6" name="docshap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2.85pt,13.6pt" to="552.8pt,13.6pt" ID="docshape4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ind w:right="482" w:hanging="0"/>
        <w:jc w:val="right"/>
        <w:rPr>
          <w:sz w:val="24"/>
        </w:rPr>
      </w:pPr>
      <w:r>
        <w:rPr>
          <w:spacing w:val="-2"/>
          <w:sz w:val="24"/>
        </w:rPr>
        <w:t>Заявитель</w:t>
      </w:r>
    </w:p>
    <w:p>
      <w:pPr>
        <w:pStyle w:val="Style16"/>
        <w:spacing w:before="17" w:after="0"/>
        <w:ind w:left="0" w:hanging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3973195</wp:posOffset>
                </wp:positionH>
                <wp:positionV relativeFrom="paragraph">
                  <wp:posOffset>172085</wp:posOffset>
                </wp:positionV>
                <wp:extent cx="3048635" cy="635"/>
                <wp:effectExtent l="0" t="0" r="0" b="0"/>
                <wp:wrapTopAndBottom/>
                <wp:docPr id="7" name="docshap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2.85pt,13.55pt" to="552.8pt,13.55pt" ID="docshape5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3973195</wp:posOffset>
                </wp:positionH>
                <wp:positionV relativeFrom="paragraph">
                  <wp:posOffset>347345</wp:posOffset>
                </wp:positionV>
                <wp:extent cx="3048635" cy="635"/>
                <wp:effectExtent l="0" t="0" r="0" b="0"/>
                <wp:wrapTopAndBottom/>
                <wp:docPr id="8" name="docshap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2.85pt,27.35pt" to="552.8pt,27.35pt" ID="docshape6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17" w:after="0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ind w:left="5350" w:hanging="0"/>
        <w:rPr>
          <w:sz w:val="24"/>
        </w:rPr>
      </w:pPr>
      <w:r>
        <w:rPr>
          <w:sz w:val="24"/>
        </w:rPr>
        <w:t>(полное</w:t>
      </w:r>
      <w:r>
        <w:rPr>
          <w:spacing w:val="-1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лица)</w:t>
      </w:r>
    </w:p>
    <w:p>
      <w:pPr>
        <w:pStyle w:val="Style16"/>
        <w:ind w:lef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6"/>
        <w:ind w:left="0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left="1960" w:right="2264" w:hanging="0"/>
        <w:jc w:val="center"/>
        <w:rPr>
          <w:sz w:val="24"/>
        </w:rPr>
      </w:pPr>
      <w:r>
        <w:rPr>
          <w:spacing w:val="-2"/>
          <w:sz w:val="24"/>
        </w:rPr>
        <w:t>Заявление</w:t>
      </w:r>
    </w:p>
    <w:p>
      <w:pPr>
        <w:pStyle w:val="Normal"/>
        <w:ind w:right="306" w:hanging="0"/>
        <w:jc w:val="center"/>
        <w:rPr>
          <w:sz w:val="24"/>
        </w:rPr>
      </w:pP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капиталовложений</w:t>
      </w:r>
    </w:p>
    <w:p>
      <w:pPr>
        <w:pStyle w:val="Style16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6"/>
        <w:spacing w:before="63" w:after="0"/>
        <w:ind w:left="0" w:hanging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900430</wp:posOffset>
                </wp:positionH>
                <wp:positionV relativeFrom="paragraph">
                  <wp:posOffset>201295</wp:posOffset>
                </wp:positionV>
                <wp:extent cx="4877435" cy="635"/>
                <wp:effectExtent l="0" t="0" r="0" b="0"/>
                <wp:wrapTopAndBottom/>
                <wp:docPr id="9" name="docshap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9pt,15.85pt" to="454.85pt,15.85pt" ID="docshape7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7910" w:leader="none"/>
        </w:tabs>
        <w:ind w:left="178" w:right="1699" w:hanging="0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полное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реализующей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новый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инвестиционный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sz w:val="24"/>
        </w:rPr>
        <w:t>) в лице,</w:t>
      </w:r>
      <w:r>
        <w:rPr>
          <w:sz w:val="24"/>
          <w:u w:val="single"/>
        </w:rPr>
        <w:tab/>
      </w:r>
    </w:p>
    <w:p>
      <w:pPr>
        <w:pStyle w:val="Normal"/>
        <w:tabs>
          <w:tab w:val="clear" w:pos="720"/>
          <w:tab w:val="left" w:pos="2715" w:leader="none"/>
          <w:tab w:val="left" w:pos="3996" w:leader="none"/>
          <w:tab w:val="left" w:pos="9871" w:leader="none"/>
        </w:tabs>
        <w:ind w:left="178" w:right="426" w:hanging="1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должность,</w:t>
      </w:r>
      <w:r>
        <w:rPr>
          <w:sz w:val="24"/>
        </w:rPr>
        <w:t xml:space="preserve"> </w:t>
      </w:r>
      <w:r>
        <w:rPr>
          <w:i/>
          <w:sz w:val="24"/>
        </w:rPr>
        <w:t>фамилия,</w:t>
      </w:r>
      <w:r>
        <w:rPr>
          <w:sz w:val="24"/>
        </w:rPr>
        <w:t xml:space="preserve"> </w:t>
      </w:r>
      <w:r>
        <w:rPr>
          <w:i/>
          <w:sz w:val="24"/>
        </w:rPr>
        <w:t>имя,</w:t>
      </w:r>
      <w:r>
        <w:rPr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sz w:val="24"/>
        </w:rPr>
        <w:t xml:space="preserve"> </w:t>
      </w:r>
      <w:r>
        <w:rPr>
          <w:i/>
          <w:sz w:val="24"/>
        </w:rPr>
        <w:t>(последнее</w:t>
      </w:r>
      <w:r>
        <w:rPr>
          <w:sz w:val="24"/>
        </w:rPr>
        <w:t xml:space="preserve"> </w:t>
      </w:r>
      <w:r>
        <w:rPr>
          <w:i/>
          <w:sz w:val="24"/>
        </w:rPr>
        <w:t>-</w:t>
      </w:r>
      <w:r>
        <w:rPr>
          <w:sz w:val="24"/>
        </w:rPr>
        <w:t xml:space="preserve"> </w:t>
      </w:r>
      <w:r>
        <w:rPr>
          <w:i/>
          <w:sz w:val="24"/>
        </w:rPr>
        <w:t>при</w:t>
      </w:r>
      <w:r>
        <w:rPr>
          <w:sz w:val="24"/>
        </w:rPr>
        <w:t xml:space="preserve"> </w:t>
      </w:r>
      <w:r>
        <w:rPr>
          <w:i/>
          <w:sz w:val="24"/>
        </w:rPr>
        <w:t>наличии)</w:t>
      </w:r>
      <w:r>
        <w:rPr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sz w:val="24"/>
        </w:rPr>
        <w:t xml:space="preserve"> </w:t>
      </w:r>
      <w:r>
        <w:rPr>
          <w:i/>
          <w:sz w:val="24"/>
        </w:rPr>
        <w:t>лица</w:t>
      </w:r>
      <w:r>
        <w:rPr>
          <w:sz w:val="24"/>
        </w:rPr>
        <w:t xml:space="preserve">) </w:t>
      </w:r>
      <w:r>
        <w:rPr>
          <w:spacing w:val="-2"/>
          <w:sz w:val="24"/>
        </w:rPr>
        <w:t>действующего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основании,</w:t>
      </w:r>
      <w:r>
        <w:rPr>
          <w:sz w:val="24"/>
          <w:u w:val="single"/>
        </w:rPr>
        <w:tab/>
      </w:r>
    </w:p>
    <w:p>
      <w:pPr>
        <w:pStyle w:val="Style16"/>
        <w:spacing w:before="17" w:after="0"/>
        <w:ind w:left="0" w:hanging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900430</wp:posOffset>
                </wp:positionH>
                <wp:positionV relativeFrom="paragraph">
                  <wp:posOffset>172085</wp:posOffset>
                </wp:positionV>
                <wp:extent cx="4801235" cy="635"/>
                <wp:effectExtent l="0" t="0" r="0" b="0"/>
                <wp:wrapTopAndBottom/>
                <wp:docPr id="10" name="docshap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9pt,13.55pt" to="448.85pt,13.55pt" ID="docshape8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ind w:left="178" w:hanging="0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устав,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доверенность,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приказ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иной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документ,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удостоверяющий</w:t>
      </w:r>
      <w:r>
        <w:rPr>
          <w:spacing w:val="-11"/>
          <w:sz w:val="24"/>
        </w:rPr>
        <w:t xml:space="preserve"> </w:t>
      </w:r>
      <w:r>
        <w:rPr>
          <w:i/>
          <w:spacing w:val="-2"/>
          <w:sz w:val="24"/>
        </w:rPr>
        <w:t>полномочия</w:t>
      </w:r>
      <w:r>
        <w:rPr>
          <w:spacing w:val="-2"/>
          <w:sz w:val="24"/>
        </w:rPr>
        <w:t>)</w:t>
      </w:r>
    </w:p>
    <w:p>
      <w:pPr>
        <w:pStyle w:val="Style16"/>
        <w:ind w:left="0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left="178" w:right="477" w:firstLine="300"/>
        <w:jc w:val="both"/>
        <w:rPr>
          <w:sz w:val="24"/>
        </w:rPr>
      </w:pPr>
      <w:r>
        <w:rPr>
          <w:sz w:val="24"/>
        </w:rPr>
        <w:t>На основании Федерального закона от 01.04.2020 № 69-ФЗ «О защите и поощрении капиталовложении в Российской Федерации» просит заключить соглашение о защите и поощрении капиталовложений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инвестиционного </w:t>
      </w:r>
      <w:r>
        <w:rPr>
          <w:spacing w:val="-2"/>
          <w:sz w:val="24"/>
        </w:rPr>
        <w:t>проекта</w:t>
      </w:r>
    </w:p>
    <w:p>
      <w:pPr>
        <w:pStyle w:val="Normal"/>
        <w:tabs>
          <w:tab w:val="clear" w:pos="720"/>
          <w:tab w:val="left" w:pos="9833" w:leader="none"/>
        </w:tabs>
        <w:ind w:left="178" w:hanging="0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</w:p>
    <w:p>
      <w:pPr>
        <w:pStyle w:val="Normal"/>
        <w:tabs>
          <w:tab w:val="clear" w:pos="720"/>
          <w:tab w:val="left" w:pos="9663" w:leader="none"/>
        </w:tabs>
        <w:ind w:left="178" w:right="514" w:hanging="0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» </w:t>
      </w:r>
      <w:r>
        <w:rPr>
          <w:sz w:val="24"/>
        </w:rPr>
        <w:t>(</w:t>
      </w:r>
      <w:r>
        <w:rPr>
          <w:i/>
          <w:sz w:val="24"/>
        </w:rPr>
        <w:t>наименование</w:t>
      </w:r>
      <w:r>
        <w:rPr>
          <w:sz w:val="24"/>
        </w:rPr>
        <w:t xml:space="preserve"> </w:t>
      </w:r>
      <w:r>
        <w:rPr>
          <w:i/>
          <w:sz w:val="24"/>
        </w:rPr>
        <w:t>нового</w:t>
      </w:r>
      <w:r>
        <w:rPr>
          <w:sz w:val="24"/>
        </w:rPr>
        <w:t xml:space="preserve"> </w:t>
      </w:r>
      <w:r>
        <w:rPr>
          <w:i/>
          <w:sz w:val="24"/>
        </w:rPr>
        <w:t>инвестиционного</w:t>
      </w:r>
      <w:r>
        <w:rPr>
          <w:sz w:val="24"/>
        </w:rPr>
        <w:t xml:space="preserve"> </w:t>
      </w:r>
      <w:r>
        <w:rPr>
          <w:i/>
          <w:sz w:val="24"/>
        </w:rPr>
        <w:t>проекта</w:t>
      </w:r>
      <w:r>
        <w:rPr>
          <w:sz w:val="24"/>
        </w:rPr>
        <w:t>)</w:t>
      </w:r>
    </w:p>
    <w:p>
      <w:pPr>
        <w:pStyle w:val="Style16"/>
        <w:ind w:left="0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left="1960" w:right="2265" w:hanging="0"/>
        <w:jc w:val="center"/>
        <w:rPr>
          <w:sz w:val="24"/>
        </w:rPr>
      </w:pPr>
      <w:r>
        <w:rPr>
          <w:sz w:val="24"/>
        </w:rPr>
        <w:t>Сведения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проект</w:t>
      </w:r>
    </w:p>
    <w:p>
      <w:pPr>
        <w:pStyle w:val="Style16"/>
        <w:spacing w:before="54" w:after="0"/>
        <w:ind w:left="0" w:hanging="0"/>
        <w:jc w:val="left"/>
        <w:rPr>
          <w:sz w:val="20"/>
        </w:rPr>
      </w:pPr>
      <w:r>
        <w:rPr>
          <w:sz w:val="20"/>
        </w:rPr>
      </w:r>
    </w:p>
    <w:tbl>
      <w:tblPr>
        <w:tblStyle w:val="TableNormal"/>
        <w:tblW w:w="10056" w:type="dxa"/>
        <w:jc w:val="left"/>
        <w:tblInd w:w="126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88"/>
        <w:gridCol w:w="6572"/>
        <w:gridCol w:w="2796"/>
      </w:tblGrid>
      <w:tr>
        <w:trPr>
          <w:trHeight w:val="717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8"/>
              </w:rPr>
            </w:pPr>
            <w:r>
              <w:rPr/>
            </w:r>
          </w:p>
        </w:tc>
      </w:tr>
      <w:tr>
        <w:trPr>
          <w:trHeight w:val="717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8"/>
              </w:rPr>
            </w:pPr>
            <w:r>
              <w:rPr/>
            </w:r>
          </w:p>
        </w:tc>
      </w:tr>
      <w:tr>
        <w:trPr>
          <w:trHeight w:val="719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4"/>
                <w:sz w:val="24"/>
              </w:rPr>
              <w:t>ОГРН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8"/>
              </w:rPr>
            </w:pPr>
            <w:r>
              <w:rPr/>
            </w:r>
          </w:p>
        </w:tc>
      </w:tr>
    </w:tbl>
    <w:p>
      <w:pPr>
        <w:sectPr>
          <w:headerReference w:type="default" r:id="rId6"/>
          <w:type w:val="nextPage"/>
          <w:pgSz w:w="11906" w:h="16838"/>
          <w:pgMar w:left="1240" w:right="360" w:header="754" w:top="9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14" w:after="1"/>
        <w:ind w:left="0" w:hanging="0"/>
        <w:jc w:val="left"/>
        <w:rPr>
          <w:sz w:val="20"/>
        </w:rPr>
      </w:pPr>
      <w:r>
        <w:rPr>
          <w:sz w:val="20"/>
        </w:rPr>
      </w:r>
    </w:p>
    <w:tbl>
      <w:tblPr>
        <w:tblStyle w:val="TableNormal"/>
        <w:tblW w:w="10056" w:type="dxa"/>
        <w:jc w:val="left"/>
        <w:tblInd w:w="126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88"/>
        <w:gridCol w:w="6572"/>
        <w:gridCol w:w="2796"/>
      </w:tblGrid>
      <w:tr>
        <w:trPr>
          <w:trHeight w:val="717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КПП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8"/>
              </w:rPr>
            </w:pPr>
            <w:r>
              <w:rPr/>
            </w:r>
          </w:p>
        </w:tc>
      </w:tr>
      <w:tr>
        <w:trPr>
          <w:trHeight w:val="717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4"/>
                <w:sz w:val="24"/>
              </w:rPr>
              <w:t>ОКПО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8"/>
              </w:rPr>
            </w:pPr>
            <w:r>
              <w:rPr/>
            </w:r>
          </w:p>
        </w:tc>
      </w:tr>
      <w:tr>
        <w:trPr>
          <w:trHeight w:val="717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z w:val="24"/>
              </w:rPr>
              <w:t>ОКВЭД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(основной)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8"/>
              </w:rPr>
            </w:pPr>
            <w:r>
              <w:rPr/>
            </w:r>
          </w:p>
        </w:tc>
      </w:tr>
      <w:tr>
        <w:trPr>
          <w:trHeight w:val="717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капитала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8"/>
              </w:rPr>
            </w:pPr>
            <w:r>
              <w:rPr/>
            </w:r>
          </w:p>
        </w:tc>
      </w:tr>
      <w:tr>
        <w:trPr>
          <w:trHeight w:val="719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  <w:tc>
          <w:tcPr>
            <w:tcW w:w="2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8"/>
              </w:rPr>
            </w:pPr>
            <w:r>
              <w:rPr/>
            </w:r>
          </w:p>
        </w:tc>
      </w:tr>
      <w:tr>
        <w:trPr>
          <w:trHeight w:val="717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z w:val="24"/>
              </w:rPr>
              <w:t>Субъект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7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350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76" w:before="95" w:after="0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городской округ, внутригородская территория города федерального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2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8"/>
              </w:rPr>
            </w:pPr>
            <w:r>
              <w:rPr/>
            </w:r>
          </w:p>
        </w:tc>
      </w:tr>
      <w:tr>
        <w:trPr>
          <w:trHeight w:val="1871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76" w:before="95" w:after="0"/>
              <w:rPr>
                <w:sz w:val="24"/>
              </w:rPr>
            </w:pPr>
            <w:r>
              <w:rPr>
                <w:sz w:val="24"/>
              </w:rPr>
              <w:t>Городское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 района), межселенная территория (для муниципального района), внутригородской район (для</w:t>
            </w:r>
          </w:p>
          <w:p>
            <w:pPr>
              <w:pStyle w:val="TableParagraph"/>
              <w:spacing w:before="199" w:after="0"/>
              <w:rPr>
                <w:sz w:val="24"/>
              </w:rPr>
            </w:pPr>
            <w:r>
              <w:rPr>
                <w:sz w:val="24"/>
              </w:rPr>
              <w:t>городского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внутригородским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делением)</w:t>
            </w:r>
          </w:p>
        </w:tc>
        <w:tc>
          <w:tcPr>
            <w:tcW w:w="27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17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8.4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z w:val="24"/>
              </w:rPr>
              <w:t>Населенный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пункт</w:t>
            </w:r>
          </w:p>
        </w:tc>
        <w:tc>
          <w:tcPr>
            <w:tcW w:w="27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17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8.5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z w:val="24"/>
              </w:rPr>
              <w:t>Элемент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структуры</w:t>
            </w:r>
          </w:p>
        </w:tc>
        <w:tc>
          <w:tcPr>
            <w:tcW w:w="27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17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z w:val="24"/>
              </w:rPr>
              <w:t>Элемент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улично-дорожной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27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17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8.7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(строение),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сооружение</w:t>
            </w:r>
          </w:p>
        </w:tc>
        <w:tc>
          <w:tcPr>
            <w:tcW w:w="27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53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8.8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446" w:before="95" w:after="0"/>
              <w:ind w:left="59" w:right="3114" w:hanging="0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здания (строения), сооружения (если </w:t>
            </w:r>
            <w:r>
              <w:rPr>
                <w:spacing w:val="-2"/>
                <w:sz w:val="24"/>
              </w:rPr>
              <w:t>применимо)</w:t>
            </w:r>
          </w:p>
        </w:tc>
        <w:tc>
          <w:tcPr>
            <w:tcW w:w="27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17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8.9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квартиры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применимо)</w:t>
            </w:r>
          </w:p>
        </w:tc>
        <w:tc>
          <w:tcPr>
            <w:tcW w:w="27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17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8"/>
              </w:rPr>
            </w:pPr>
            <w:r>
              <w:rPr/>
            </w:r>
          </w:p>
        </w:tc>
      </w:tr>
    </w:tbl>
    <w:p>
      <w:pPr>
        <w:sectPr>
          <w:headerReference w:type="default" r:id="rId7"/>
          <w:type w:val="nextPage"/>
          <w:pgSz w:w="11906" w:h="16838"/>
          <w:pgMar w:left="1240" w:right="360" w:header="754" w:top="9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14" w:after="1"/>
        <w:ind w:left="0" w:hanging="0"/>
        <w:jc w:val="left"/>
        <w:rPr>
          <w:sz w:val="20"/>
        </w:rPr>
      </w:pPr>
      <w:r>
        <w:rPr>
          <w:sz w:val="20"/>
        </w:rPr>
      </w:r>
    </w:p>
    <w:tbl>
      <w:tblPr>
        <w:tblStyle w:val="TableNormal"/>
        <w:tblW w:w="10056" w:type="dxa"/>
        <w:jc w:val="left"/>
        <w:tblInd w:w="126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88"/>
        <w:gridCol w:w="6572"/>
        <w:gridCol w:w="2796"/>
      </w:tblGrid>
      <w:tr>
        <w:trPr>
          <w:trHeight w:val="717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2"/>
                <w:sz w:val="24"/>
              </w:rPr>
              <w:t>Телефон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уполномоченного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8"/>
              </w:rPr>
            </w:pPr>
            <w:r>
              <w:rPr/>
            </w:r>
          </w:p>
        </w:tc>
      </w:tr>
      <w:tr>
        <w:trPr>
          <w:trHeight w:val="717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нет)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8"/>
              </w:rPr>
            </w:pPr>
            <w:r>
              <w:rPr/>
            </w:r>
          </w:p>
        </w:tc>
      </w:tr>
      <w:tr>
        <w:trPr>
          <w:trHeight w:val="1235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451" w:before="95" w:after="0"/>
              <w:ind w:left="59" w:right="3114" w:hanging="0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внешнеэкономической деятельности (да или нет)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8"/>
              </w:rPr>
            </w:pPr>
            <w:r>
              <w:rPr/>
            </w:r>
          </w:p>
        </w:tc>
      </w:tr>
    </w:tbl>
    <w:p>
      <w:pPr>
        <w:pStyle w:val="Normal"/>
        <w:spacing w:before="267" w:after="0"/>
        <w:ind w:left="1960" w:right="2261" w:hanging="0"/>
        <w:jc w:val="center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проекте</w:t>
      </w:r>
    </w:p>
    <w:p>
      <w:pPr>
        <w:pStyle w:val="Style16"/>
        <w:spacing w:before="54" w:after="1"/>
        <w:ind w:left="0" w:hanging="0"/>
        <w:jc w:val="left"/>
        <w:rPr>
          <w:sz w:val="20"/>
        </w:rPr>
      </w:pPr>
      <w:r>
        <w:rPr>
          <w:sz w:val="20"/>
        </w:rPr>
      </w:r>
    </w:p>
    <w:tbl>
      <w:tblPr>
        <w:tblStyle w:val="TableNormal"/>
        <w:tblW w:w="10027" w:type="dxa"/>
        <w:jc w:val="left"/>
        <w:tblInd w:w="126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88"/>
        <w:gridCol w:w="6571"/>
        <w:gridCol w:w="2768"/>
      </w:tblGrid>
      <w:tr>
        <w:trPr>
          <w:trHeight w:val="717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8"/>
              </w:rPr>
            </w:pPr>
            <w:r>
              <w:rPr/>
            </w:r>
          </w:p>
        </w:tc>
      </w:tr>
      <w:tr>
        <w:trPr>
          <w:trHeight w:val="1036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76" w:before="95" w:after="0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(вид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реализуется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8"/>
              </w:rPr>
            </w:pPr>
            <w:r>
              <w:rPr/>
            </w:r>
          </w:p>
        </w:tc>
      </w:tr>
      <w:tr>
        <w:trPr>
          <w:trHeight w:val="1033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76" w:before="95" w:after="0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сроки реализации каждого этапа1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8"/>
              </w:rPr>
            </w:pPr>
            <w:r>
              <w:rPr/>
            </w:r>
          </w:p>
        </w:tc>
      </w:tr>
      <w:tr>
        <w:trPr>
          <w:trHeight w:val="1552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z w:val="24"/>
              </w:rPr>
              <w:t>Субъект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(субъекты)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>
            <w:pPr>
              <w:pStyle w:val="TableParagraph"/>
              <w:spacing w:lineRule="auto" w:line="276" w:before="242" w:after="0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(которых)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предполагается реализация проекта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8"/>
              </w:rPr>
            </w:pPr>
            <w:r>
              <w:rPr/>
            </w:r>
          </w:p>
        </w:tc>
      </w:tr>
      <w:tr>
        <w:trPr>
          <w:trHeight w:val="717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нет)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8"/>
              </w:rPr>
            </w:pPr>
            <w:r>
              <w:rPr/>
            </w:r>
          </w:p>
        </w:tc>
      </w:tr>
      <w:tr>
        <w:trPr>
          <w:trHeight w:val="1353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76" w:before="95" w:after="0"/>
              <w:ind w:left="59" w:right="40" w:hanging="0"/>
              <w:jc w:val="both"/>
              <w:rPr>
                <w:sz w:val="24"/>
              </w:rPr>
            </w:pPr>
            <w:r>
              <w:rPr>
                <w:sz w:val="24"/>
              </w:rPr>
              <w:t>Участие в соглашении муниципального образования (муниципальных образований) (да или нет, если да, указываются муниципальные образования)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8"/>
              </w:rPr>
            </w:pPr>
            <w:r>
              <w:rPr/>
            </w:r>
          </w:p>
        </w:tc>
      </w:tr>
      <w:tr>
        <w:trPr>
          <w:trHeight w:val="1033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72" w:leader="none"/>
                <w:tab w:val="left" w:pos="1969" w:leader="none"/>
                <w:tab w:val="left" w:pos="3085" w:leader="none"/>
                <w:tab w:val="left" w:pos="3563" w:leader="none"/>
                <w:tab w:val="left" w:pos="5135" w:leader="none"/>
                <w:tab w:val="left" w:pos="6275" w:leader="none"/>
              </w:tabs>
              <w:spacing w:lineRule="auto" w:line="276" w:before="95" w:after="0"/>
              <w:ind w:left="59" w:right="42" w:hanging="0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капитальные вложения (расходы)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8"/>
              </w:rPr>
            </w:pPr>
            <w:r>
              <w:rPr/>
            </w:r>
          </w:p>
        </w:tc>
      </w:tr>
      <w:tr>
        <w:trPr>
          <w:trHeight w:val="1036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76" w:before="95" w:after="0"/>
              <w:rPr>
                <w:sz w:val="24"/>
              </w:rPr>
            </w:pPr>
            <w:r>
              <w:rPr>
                <w:sz w:val="24"/>
              </w:rPr>
              <w:t>Планируемая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(завершения стадии эксплуатации)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8"/>
              </w:rPr>
            </w:pPr>
            <w:r>
              <w:rPr/>
            </w:r>
          </w:p>
        </w:tc>
      </w:tr>
    </w:tbl>
    <w:p>
      <w:pPr>
        <w:pStyle w:val="Style16"/>
        <w:spacing w:before="4" w:after="0"/>
        <w:ind w:left="0" w:hanging="0"/>
        <w:jc w:val="left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900430</wp:posOffset>
                </wp:positionH>
                <wp:positionV relativeFrom="paragraph">
                  <wp:posOffset>98425</wp:posOffset>
                </wp:positionV>
                <wp:extent cx="1829435" cy="9525"/>
                <wp:effectExtent l="0" t="0" r="0" b="0"/>
                <wp:wrapTopAndBottom/>
                <wp:docPr id="13" name="docshap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182880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9" fillcolor="black" stroked="f" style="position:absolute;margin-left:70.9pt;margin-top:7.75pt;width:143.95pt;height:0.6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1649" w:leader="none"/>
          <w:tab w:val="left" w:pos="1980" w:leader="none"/>
          <w:tab w:val="left" w:pos="2103" w:leader="none"/>
          <w:tab w:val="left" w:pos="2688" w:leader="none"/>
          <w:tab w:val="left" w:pos="3564" w:leader="none"/>
          <w:tab w:val="left" w:pos="3891" w:leader="none"/>
          <w:tab w:val="left" w:pos="4270" w:leader="none"/>
          <w:tab w:val="left" w:pos="4591" w:leader="none"/>
          <w:tab w:val="left" w:pos="5182" w:leader="none"/>
          <w:tab w:val="left" w:pos="6113" w:leader="none"/>
          <w:tab w:val="left" w:pos="6168" w:leader="none"/>
          <w:tab w:val="left" w:pos="6485" w:leader="none"/>
          <w:tab w:val="left" w:pos="7068" w:leader="none"/>
          <w:tab w:val="left" w:pos="7990" w:leader="none"/>
          <w:tab w:val="left" w:pos="8098" w:leader="none"/>
          <w:tab w:val="left" w:pos="8431" w:leader="none"/>
        </w:tabs>
        <w:spacing w:before="100" w:after="0"/>
        <w:ind w:left="178" w:right="478" w:hanging="0"/>
        <w:rPr>
          <w:sz w:val="28"/>
        </w:rPr>
      </w:pPr>
      <w:r>
        <w:rPr>
          <w:rFonts w:ascii="Calibri" w:hAnsi="Calibri"/>
          <w:vertAlign w:val="superscript"/>
        </w:rPr>
        <w:t>1</w:t>
      </w:r>
      <w:r>
        <w:rPr>
          <w:spacing w:val="40"/>
        </w:rPr>
        <w:t xml:space="preserve"> </w:t>
      </w:r>
      <w:r>
        <w:rPr/>
        <w:t xml:space="preserve">В случае если реализуется проект, который предусматривает создание результатов </w:t>
      </w:r>
      <w:r>
        <w:rPr>
          <w:spacing w:val="-2"/>
        </w:rPr>
        <w:t>интеллектуальной</w:t>
      </w:r>
      <w:r>
        <w:rPr/>
        <w:tab/>
        <w:tab/>
      </w:r>
      <w:r>
        <w:rPr>
          <w:spacing w:val="-2"/>
        </w:rPr>
        <w:t>деятельности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4"/>
        </w:rPr>
        <w:t>(или)</w:t>
      </w:r>
      <w:r>
        <w:rPr/>
        <w:tab/>
      </w:r>
      <w:r>
        <w:rPr>
          <w:spacing w:val="-53"/>
        </w:rPr>
        <w:t xml:space="preserve"> </w:t>
      </w:r>
      <w:r>
        <w:rPr>
          <w:spacing w:val="-2"/>
        </w:rPr>
        <w:t>приравненных</w:t>
      </w:r>
      <w:r>
        <w:rPr/>
        <w:tab/>
        <w:tab/>
      </w:r>
      <w:r>
        <w:rPr>
          <w:spacing w:val="-10"/>
        </w:rPr>
        <w:t>к</w:t>
      </w:r>
      <w:r>
        <w:rPr/>
        <w:tab/>
      </w:r>
      <w:r>
        <w:rPr>
          <w:spacing w:val="-4"/>
        </w:rPr>
        <w:t>ним</w:t>
      </w:r>
      <w:r>
        <w:rPr/>
        <w:tab/>
      </w:r>
      <w:r>
        <w:rPr>
          <w:spacing w:val="-2"/>
        </w:rPr>
        <w:t>средств</w:t>
      </w:r>
      <w:r>
        <w:rPr/>
        <w:tab/>
      </w:r>
      <w:r>
        <w:rPr>
          <w:spacing w:val="-2"/>
        </w:rPr>
        <w:t xml:space="preserve">индивидуализации, </w:t>
      </w:r>
      <w:r>
        <w:rPr/>
        <w:t>указываются</w:t>
      </w:r>
      <w:r>
        <w:rPr>
          <w:spacing w:val="40"/>
        </w:rPr>
        <w:t xml:space="preserve"> </w:t>
      </w:r>
      <w:r>
        <w:rPr/>
        <w:t>этапы</w:t>
      </w:r>
      <w:r>
        <w:rPr>
          <w:spacing w:val="40"/>
        </w:rPr>
        <w:t xml:space="preserve"> </w:t>
      </w:r>
      <w:r>
        <w:rPr/>
        <w:t>создания,</w:t>
      </w:r>
      <w:r>
        <w:rPr>
          <w:spacing w:val="40"/>
        </w:rPr>
        <w:t xml:space="preserve"> </w:t>
      </w:r>
      <w:r>
        <w:rPr/>
        <w:t>ввода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эксплуатацию,</w:t>
      </w:r>
      <w:r>
        <w:rPr>
          <w:spacing w:val="40"/>
        </w:rPr>
        <w:t xml:space="preserve"> </w:t>
      </w:r>
      <w:r>
        <w:rPr/>
        <w:t>регистрации</w:t>
      </w:r>
      <w:r>
        <w:rPr>
          <w:spacing w:val="40"/>
        </w:rPr>
        <w:t xml:space="preserve"> </w:t>
      </w:r>
      <w:r>
        <w:rPr/>
        <w:t>результата</w:t>
      </w:r>
      <w:r>
        <w:rPr>
          <w:spacing w:val="40"/>
        </w:rPr>
        <w:t xml:space="preserve"> </w:t>
      </w:r>
      <w:r>
        <w:rPr/>
        <w:t>интеллектуальной</w:t>
      </w:r>
      <w:r>
        <w:rPr>
          <w:spacing w:val="80"/>
        </w:rPr>
        <w:t xml:space="preserve"> </w:t>
      </w:r>
      <w:r>
        <w:rPr>
          <w:spacing w:val="-2"/>
        </w:rPr>
        <w:t>деятельности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4"/>
        </w:rPr>
        <w:t>(или)</w:t>
      </w:r>
      <w:r>
        <w:rPr/>
        <w:tab/>
      </w:r>
      <w:r>
        <w:rPr>
          <w:spacing w:val="-2"/>
        </w:rPr>
        <w:t>приравненных</w:t>
      </w:r>
      <w:r>
        <w:rPr/>
        <w:tab/>
      </w:r>
      <w:r>
        <w:rPr>
          <w:spacing w:val="-10"/>
        </w:rPr>
        <w:t>к</w:t>
      </w:r>
      <w:r>
        <w:rPr/>
        <w:tab/>
      </w:r>
      <w:r>
        <w:rPr>
          <w:spacing w:val="-4"/>
        </w:rPr>
        <w:t>ним</w:t>
      </w:r>
      <w:r>
        <w:rPr/>
        <w:tab/>
      </w:r>
      <w:r>
        <w:rPr>
          <w:spacing w:val="-2"/>
        </w:rPr>
        <w:t>средств</w:t>
      </w:r>
      <w:r>
        <w:rPr/>
        <w:tab/>
      </w:r>
      <w:r>
        <w:rPr>
          <w:spacing w:val="-2"/>
        </w:rPr>
        <w:t>индивидуализации</w:t>
      </w:r>
      <w:r>
        <w:rPr/>
        <w:tab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 xml:space="preserve">использования </w:t>
      </w:r>
      <w:r>
        <w:rPr/>
        <w:t>(эксплуатации) соответствующего объекта</w:t>
      </w:r>
    </w:p>
    <w:p>
      <w:pPr>
        <w:sectPr>
          <w:headerReference w:type="default" r:id="rId8"/>
          <w:type w:val="nextPage"/>
          <w:pgSz w:w="11906" w:h="16838"/>
          <w:pgMar w:left="1240" w:right="360" w:header="754" w:top="9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51"/>
        <w:ind w:left="178" w:hanging="0"/>
        <w:rPr>
          <w:sz w:val="28"/>
        </w:rPr>
      </w:pPr>
      <w:r>
        <w:rPr/>
        <w:t>гражданских</w:t>
      </w:r>
      <w:r>
        <w:rPr>
          <w:spacing w:val="-4"/>
        </w:rPr>
        <w:t xml:space="preserve"> </w:t>
      </w:r>
      <w:r>
        <w:rPr/>
        <w:t>прав</w:t>
      </w:r>
      <w:r>
        <w:rPr>
          <w:spacing w:val="-5"/>
        </w:rPr>
        <w:t xml:space="preserve"> </w:t>
      </w:r>
      <w:r>
        <w:rPr/>
        <w:t>(если</w:t>
      </w:r>
      <w:r>
        <w:rPr>
          <w:spacing w:val="-4"/>
        </w:rPr>
        <w:t xml:space="preserve"> </w:t>
      </w:r>
      <w:r>
        <w:rPr>
          <w:spacing w:val="-2"/>
        </w:rPr>
        <w:t>применимо).</w:t>
      </w:r>
    </w:p>
    <w:p>
      <w:pPr>
        <w:pStyle w:val="Style16"/>
        <w:spacing w:before="14" w:after="0"/>
        <w:ind w:left="0" w:hanging="0"/>
        <w:jc w:val="left"/>
        <w:rPr>
          <w:sz w:val="20"/>
        </w:rPr>
      </w:pPr>
      <w:r>
        <w:rPr>
          <w:sz w:val="20"/>
        </w:rPr>
      </w:r>
    </w:p>
    <w:tbl>
      <w:tblPr>
        <w:tblStyle w:val="TableNormal"/>
        <w:tblW w:w="10027" w:type="dxa"/>
        <w:jc w:val="left"/>
        <w:tblInd w:w="126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88"/>
        <w:gridCol w:w="6571"/>
        <w:gridCol w:w="2768"/>
      </w:tblGrid>
      <w:tr>
        <w:trPr>
          <w:trHeight w:val="1626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410" w:before="95" w:after="0"/>
              <w:ind w:left="59" w:right="2196" w:hanging="0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капиталовложений, включая осуществленные капиталовложения (руб.)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8"/>
              </w:rPr>
            </w:pPr>
            <w:r>
              <w:rPr/>
            </w:r>
          </w:p>
        </w:tc>
      </w:tr>
      <w:tr>
        <w:trPr>
          <w:trHeight w:val="719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капитальных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вложений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(инвестиций)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(руб.)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8"/>
              </w:rPr>
            </w:pPr>
            <w:r>
              <w:rPr/>
            </w:r>
          </w:p>
        </w:tc>
      </w:tr>
      <w:tr>
        <w:trPr>
          <w:trHeight w:val="1350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76" w:before="95" w:after="0"/>
              <w:ind w:left="59" w:right="43" w:hanging="0"/>
              <w:jc w:val="both"/>
              <w:rPr>
                <w:sz w:val="24"/>
              </w:rPr>
            </w:pPr>
            <w:r>
              <w:rPr>
                <w:sz w:val="24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(руб.)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8"/>
              </w:rPr>
            </w:pPr>
            <w:r>
              <w:rPr/>
            </w:r>
          </w:p>
        </w:tc>
      </w:tr>
      <w:tr>
        <w:trPr>
          <w:trHeight w:val="1352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76" w:before="95" w:after="0"/>
              <w:ind w:left="59" w:right="40" w:hanging="0"/>
              <w:jc w:val="both"/>
              <w:rPr>
                <w:sz w:val="24"/>
              </w:rPr>
            </w:pPr>
            <w:r>
              <w:rPr>
                <w:sz w:val="24"/>
              </w:rPr>
              <w:t>Наличие ходатайства о признании ранее заключенных договоров связанными договорами (да или нет, если да, указываются реквизиты такого ходатайства)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8"/>
              </w:rPr>
            </w:pPr>
            <w:r>
              <w:rPr/>
            </w:r>
          </w:p>
        </w:tc>
      </w:tr>
      <w:tr>
        <w:trPr>
          <w:trHeight w:val="1350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76" w:before="95" w:after="0"/>
              <w:ind w:left="59" w:right="42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планируемых к возмещению затрат (по видам), планируемые сроки их возмещения (период), формы </w:t>
            </w:r>
            <w:r>
              <w:rPr>
                <w:spacing w:val="-2"/>
                <w:sz w:val="24"/>
              </w:rPr>
              <w:t>возмещения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8"/>
              </w:rPr>
            </w:pPr>
            <w:r>
              <w:rPr/>
            </w:r>
          </w:p>
        </w:tc>
      </w:tr>
      <w:tr>
        <w:trPr>
          <w:trHeight w:val="719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(количество)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8"/>
              </w:rPr>
            </w:pPr>
            <w:r>
              <w:rPr/>
            </w:r>
          </w:p>
        </w:tc>
      </w:tr>
      <w:tr>
        <w:trPr>
          <w:trHeight w:val="717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(количество)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8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2741" w:leader="none"/>
        </w:tabs>
        <w:spacing w:before="271" w:after="0"/>
        <w:ind w:left="178" w:hanging="0"/>
        <w:jc w:val="both"/>
        <w:rPr>
          <w:sz w:val="24"/>
        </w:rPr>
      </w:pPr>
      <w:r>
        <w:rPr>
          <w:sz w:val="24"/>
        </w:rPr>
        <w:t xml:space="preserve">Приложения: 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73"/>
          <w:w w:val="150"/>
          <w:sz w:val="24"/>
          <w:u w:val="single"/>
        </w:rPr>
        <w:t xml:space="preserve">    </w:t>
      </w:r>
      <w:r>
        <w:rPr>
          <w:spacing w:val="-2"/>
          <w:sz w:val="24"/>
        </w:rPr>
        <w:t>листах</w:t>
      </w:r>
      <w:r>
        <w:rPr>
          <w:spacing w:val="-2"/>
          <w:sz w:val="24"/>
          <w:vertAlign w:val="superscript"/>
        </w:rPr>
        <w:t>2</w:t>
      </w:r>
      <w:r>
        <w:rPr>
          <w:spacing w:val="-2"/>
          <w:sz w:val="24"/>
        </w:rPr>
        <w:t>.</w:t>
      </w:r>
    </w:p>
    <w:p>
      <w:pPr>
        <w:pStyle w:val="Style16"/>
        <w:spacing w:before="2" w:after="0"/>
        <w:ind w:left="0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/>
        <w:ind w:left="178" w:right="478" w:hanging="0"/>
        <w:jc w:val="both"/>
        <w:rPr>
          <w:sz w:val="24"/>
        </w:rPr>
      </w:pPr>
      <w:r>
        <w:rPr>
          <w:sz w:val="24"/>
        </w:rPr>
        <w:t>Подписание настоящего заявления означает согласие заявителя на осуществление в целях ведения реестра соглашений о защите и поощрении капиталовложений, заключения, изменения, прекращения действия (расторжения) соглашения, заключения дополнительных соглашений к нему и, в соответствии с требованиями законодательства Российской Федерации,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заявителем, сведений о заявителе, о проекте, о заключаемом соглашении, о дополнительных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соглашениях к нему и информации о действиях (решениях), связанных с исполнением указанных соглашений.</w:t>
      </w:r>
    </w:p>
    <w:p>
      <w:pPr>
        <w:pStyle w:val="Style16"/>
        <w:spacing w:before="215" w:after="0"/>
        <w:ind w:left="0" w:hanging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900430</wp:posOffset>
                </wp:positionH>
                <wp:positionV relativeFrom="paragraph">
                  <wp:posOffset>298450</wp:posOffset>
                </wp:positionV>
                <wp:extent cx="991235" cy="635"/>
                <wp:effectExtent l="0" t="0" r="0" b="0"/>
                <wp:wrapTopAndBottom/>
                <wp:docPr id="15" name="docshap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9pt,23.5pt" to="148.85pt,23.5pt" ID="docshape10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ind w:left="298" w:hanging="0"/>
        <w:rPr>
          <w:sz w:val="24"/>
        </w:rPr>
      </w:pP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дата</w:t>
      </w:r>
      <w:r>
        <w:rPr>
          <w:spacing w:val="-2"/>
          <w:sz w:val="24"/>
        </w:rPr>
        <w:t>)</w:t>
      </w:r>
    </w:p>
    <w:p>
      <w:pPr>
        <w:pStyle w:val="Style16"/>
        <w:spacing w:before="17" w:after="0"/>
        <w:ind w:left="0" w:hanging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900430</wp:posOffset>
                </wp:positionH>
                <wp:positionV relativeFrom="paragraph">
                  <wp:posOffset>172085</wp:posOffset>
                </wp:positionV>
                <wp:extent cx="1067435" cy="635"/>
                <wp:effectExtent l="0" t="0" r="0" b="0"/>
                <wp:wrapTopAndBottom/>
                <wp:docPr id="16" name="docshap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9pt,13.55pt" to="154.85pt,13.55pt" ID="docshape11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2249170</wp:posOffset>
                </wp:positionH>
                <wp:positionV relativeFrom="paragraph">
                  <wp:posOffset>172085</wp:posOffset>
                </wp:positionV>
                <wp:extent cx="1067435" cy="635"/>
                <wp:effectExtent l="0" t="0" r="0" b="0"/>
                <wp:wrapTopAndBottom/>
                <wp:docPr id="17" name="docshap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7.1pt,13.55pt" to="261.05pt,13.55pt" ID="docshape12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3597910</wp:posOffset>
                </wp:positionH>
                <wp:positionV relativeFrom="paragraph">
                  <wp:posOffset>172085</wp:posOffset>
                </wp:positionV>
                <wp:extent cx="1981835" cy="635"/>
                <wp:effectExtent l="0" t="0" r="0" b="0"/>
                <wp:wrapTopAndBottom/>
                <wp:docPr id="18" name="docshap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0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pt,13.55pt" to="439.25pt,13.55pt" ID="docshape13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2422" w:leader="none"/>
          <w:tab w:val="left" w:pos="4426" w:leader="none"/>
        </w:tabs>
        <w:spacing w:before="7" w:after="0"/>
        <w:ind w:left="178" w:hanging="0"/>
        <w:rPr>
          <w:i/>
          <w:i/>
          <w:sz w:val="24"/>
        </w:rPr>
      </w:pP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должность)</w:t>
      </w:r>
      <w:r>
        <w:rPr>
          <w:sz w:val="24"/>
        </w:rPr>
        <w:tab/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подпись</w:t>
      </w:r>
      <w:r>
        <w:rPr>
          <w:spacing w:val="-2"/>
          <w:sz w:val="24"/>
        </w:rPr>
        <w:t>)</w:t>
      </w:r>
      <w:r>
        <w:rPr>
          <w:sz w:val="24"/>
        </w:rPr>
        <w:tab/>
      </w:r>
      <w:r>
        <w:rPr>
          <w:rFonts w:ascii="Calibri" w:hAnsi="Calibri"/>
          <w:sz w:val="24"/>
        </w:rPr>
        <w:t>(</w:t>
      </w:r>
      <w:r>
        <w:rPr>
          <w:i/>
          <w:sz w:val="24"/>
        </w:rPr>
        <w:t>фамилия,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имя,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(последнее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>
      <w:pPr>
        <w:pStyle w:val="Normal"/>
        <w:ind w:left="7390" w:hanging="0"/>
        <w:rPr>
          <w:rFonts w:ascii="Calibri" w:hAnsi="Calibri"/>
          <w:sz w:val="24"/>
        </w:rPr>
      </w:pPr>
      <w:r>
        <w:rPr>
          <w:i/>
          <w:spacing w:val="-2"/>
          <w:sz w:val="24"/>
        </w:rPr>
        <w:t>уполномоченного</w:t>
      </w:r>
      <w:r>
        <w:rPr>
          <w:spacing w:val="9"/>
          <w:sz w:val="24"/>
        </w:rPr>
        <w:t xml:space="preserve"> </w:t>
      </w:r>
      <w:r>
        <w:rPr>
          <w:i/>
          <w:spacing w:val="-2"/>
          <w:sz w:val="24"/>
        </w:rPr>
        <w:t>лица</w:t>
      </w:r>
      <w:r>
        <w:rPr>
          <w:rFonts w:ascii="Calibri" w:hAnsi="Calibri"/>
          <w:spacing w:val="-2"/>
          <w:sz w:val="24"/>
        </w:rPr>
        <w:t>))</w:t>
      </w:r>
    </w:p>
    <w:p>
      <w:pPr>
        <w:pStyle w:val="Style16"/>
        <w:spacing w:before="13" w:after="0"/>
        <w:ind w:left="0" w:hanging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900430</wp:posOffset>
                </wp:positionH>
                <wp:positionV relativeFrom="paragraph">
                  <wp:posOffset>179070</wp:posOffset>
                </wp:positionV>
                <wp:extent cx="1829435" cy="9525"/>
                <wp:effectExtent l="0" t="0" r="0" b="0"/>
                <wp:wrapTopAndBottom/>
                <wp:docPr id="19" name="docshape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182880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4" fillcolor="black" stroked="f" style="position:absolute;margin-left:70.9pt;margin-top:14.1pt;width:143.95pt;height:0.6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before="116" w:after="0"/>
        <w:ind w:left="178" w:hanging="0"/>
        <w:rPr>
          <w:sz w:val="28"/>
        </w:rPr>
      </w:pPr>
      <w:r>
        <w:rPr>
          <w:vertAlign w:val="superscript"/>
        </w:rPr>
        <w:t>2</w:t>
      </w:r>
      <w:r>
        <w:rPr>
          <w:spacing w:val="3"/>
        </w:rPr>
        <w:t xml:space="preserve"> </w:t>
      </w:r>
      <w:r>
        <w:rPr/>
        <w:t>Указываются</w:t>
      </w:r>
      <w:r>
        <w:rPr>
          <w:spacing w:val="-3"/>
        </w:rPr>
        <w:t xml:space="preserve"> </w:t>
      </w:r>
      <w:r>
        <w:rPr/>
        <w:t>все</w:t>
      </w:r>
      <w:r>
        <w:rPr>
          <w:spacing w:val="-2"/>
        </w:rPr>
        <w:t xml:space="preserve"> </w:t>
      </w:r>
      <w:r>
        <w:rPr/>
        <w:t>приложенные</w:t>
      </w:r>
      <w:r>
        <w:rPr>
          <w:spacing w:val="-2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заявлению</w:t>
      </w:r>
      <w:r>
        <w:rPr>
          <w:spacing w:val="-4"/>
        </w:rPr>
        <w:t xml:space="preserve"> </w:t>
      </w:r>
      <w:r>
        <w:rPr/>
        <w:t>документы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>
          <w:spacing w:val="-2"/>
        </w:rPr>
        <w:t>материалы.</w:t>
      </w:r>
    </w:p>
    <w:sectPr>
      <w:headerReference w:type="default" r:id="rId9"/>
      <w:type w:val="nextPage"/>
      <w:pgSz w:w="11906" w:h="16838"/>
      <w:pgMar w:left="1240" w:right="360" w:header="754" w:top="9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3851275</wp:posOffset>
              </wp:positionH>
              <wp:positionV relativeFrom="page">
                <wp:posOffset>466090</wp:posOffset>
              </wp:positionV>
              <wp:extent cx="231775" cy="165735"/>
              <wp:effectExtent l="0" t="0" r="0" b="0"/>
              <wp:wrapNone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2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t>2</w: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25pt;height:13.05pt;mso-wrap-distance-left:9pt;mso-wrap-distance-right:9pt;mso-wrap-distance-top:0pt;mso-wrap-distance-bottom:0pt;margin-top:36.7pt;mso-position-vertical-relative:page;margin-left:303.25pt;mso-position-horizontal-relative:page">
              <v:textbox inset="0in,0in,0in,0in">
                <w:txbxContent>
                  <w:p>
                    <w:pPr>
                      <w:pStyle w:val="Style22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</w:rPr>
                      <w:instrText> PAGE </w:instrTex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</w:rPr>
                      <w:t>2</w: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15">
              <wp:simplePos x="0" y="0"/>
              <wp:positionH relativeFrom="page">
                <wp:posOffset>3851275</wp:posOffset>
              </wp:positionH>
              <wp:positionV relativeFrom="page">
                <wp:posOffset>466090</wp:posOffset>
              </wp:positionV>
              <wp:extent cx="231775" cy="165735"/>
              <wp:effectExtent l="0" t="0" r="0" b="0"/>
              <wp:wrapNone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2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t>3</w: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25pt;height:13.05pt;mso-wrap-distance-left:9pt;mso-wrap-distance-right:9pt;mso-wrap-distance-top:0pt;mso-wrap-distance-bottom:0pt;margin-top:36.7pt;mso-position-vertical-relative:page;margin-left:303.25pt;mso-position-horizontal-relative:page">
              <v:textbox inset="0in,0in,0in,0in">
                <w:txbxContent>
                  <w:p>
                    <w:pPr>
                      <w:pStyle w:val="Style22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</w:rPr>
                      <w:instrText> PAGE </w:instrTex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</w:rPr>
                      <w:t>3</w: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16">
              <wp:simplePos x="0" y="0"/>
              <wp:positionH relativeFrom="page">
                <wp:posOffset>3851275</wp:posOffset>
              </wp:positionH>
              <wp:positionV relativeFrom="page">
                <wp:posOffset>466090</wp:posOffset>
              </wp:positionV>
              <wp:extent cx="231775" cy="165735"/>
              <wp:effectExtent l="0" t="0" r="0" b="0"/>
              <wp:wrapNone/>
              <wp:docPr id="4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2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t>4</w: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25pt;height:13.05pt;mso-wrap-distance-left:9pt;mso-wrap-distance-right:9pt;mso-wrap-distance-top:0pt;mso-wrap-distance-bottom:0pt;margin-top:36.7pt;mso-position-vertical-relative:page;margin-left:303.25pt;mso-position-horizontal-relative:page">
              <v:textbox inset="0in,0in,0in,0in">
                <w:txbxContent>
                  <w:p>
                    <w:pPr>
                      <w:pStyle w:val="Style22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</w:rPr>
                      <w:instrText> PAGE </w:instrTex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</w:rPr>
                      <w:t>4</w: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17">
              <wp:simplePos x="0" y="0"/>
              <wp:positionH relativeFrom="page">
                <wp:posOffset>3851275</wp:posOffset>
              </wp:positionH>
              <wp:positionV relativeFrom="page">
                <wp:posOffset>466090</wp:posOffset>
              </wp:positionV>
              <wp:extent cx="231775" cy="165735"/>
              <wp:effectExtent l="0" t="0" r="0" b="0"/>
              <wp:wrapNone/>
              <wp:docPr id="5" name="Врезка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2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t>5</w: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25pt;height:13.05pt;mso-wrap-distance-left:9pt;mso-wrap-distance-right:9pt;mso-wrap-distance-top:0pt;mso-wrap-distance-bottom:0pt;margin-top:36.7pt;mso-position-vertical-relative:page;margin-left:303.25pt;mso-position-horizontal-relative:page">
              <v:textbox inset="0in,0in,0in,0in">
                <w:txbxContent>
                  <w:p>
                    <w:pPr>
                      <w:pStyle w:val="Style22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</w:rPr>
                      <w:instrText> PAGE </w:instrTex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</w:rPr>
                      <w:t>5</w: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1">
              <wp:simplePos x="0" y="0"/>
              <wp:positionH relativeFrom="page">
                <wp:posOffset>3851275</wp:posOffset>
              </wp:positionH>
              <wp:positionV relativeFrom="page">
                <wp:posOffset>466090</wp:posOffset>
              </wp:positionV>
              <wp:extent cx="231775" cy="165735"/>
              <wp:effectExtent l="0" t="0" r="0" b="0"/>
              <wp:wrapNone/>
              <wp:docPr id="11" name="Врезка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2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t>6</w: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25pt;height:13.05pt;mso-wrap-distance-left:9pt;mso-wrap-distance-right:9pt;mso-wrap-distance-top:0pt;mso-wrap-distance-bottom:0pt;margin-top:36.7pt;mso-position-vertical-relative:page;margin-left:303.25pt;mso-position-horizontal-relative:page">
              <v:textbox inset="0in,0in,0in,0in">
                <w:txbxContent>
                  <w:p>
                    <w:pPr>
                      <w:pStyle w:val="Style22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</w:rPr>
                      <w:instrText> PAGE </w:instrTex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</w:rPr>
                      <w:t>6</w: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18">
              <wp:simplePos x="0" y="0"/>
              <wp:positionH relativeFrom="page">
                <wp:posOffset>3851275</wp:posOffset>
              </wp:positionH>
              <wp:positionV relativeFrom="page">
                <wp:posOffset>466090</wp:posOffset>
              </wp:positionV>
              <wp:extent cx="231775" cy="165735"/>
              <wp:effectExtent l="0" t="0" r="0" b="0"/>
              <wp:wrapNone/>
              <wp:docPr id="12" name="Врезка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2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t>7</w: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25pt;height:13.05pt;mso-wrap-distance-left:9pt;mso-wrap-distance-right:9pt;mso-wrap-distance-top:0pt;mso-wrap-distance-bottom:0pt;margin-top:36.7pt;mso-position-vertical-relative:page;margin-left:303.25pt;mso-position-horizontal-relative:page">
              <v:textbox inset="0in,0in,0in,0in">
                <w:txbxContent>
                  <w:p>
                    <w:pPr>
                      <w:pStyle w:val="Style22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</w:rPr>
                      <w:instrText> PAGE </w:instrTex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</w:rPr>
                      <w:t>7</w: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19">
              <wp:simplePos x="0" y="0"/>
              <wp:positionH relativeFrom="page">
                <wp:posOffset>3851275</wp:posOffset>
              </wp:positionH>
              <wp:positionV relativeFrom="page">
                <wp:posOffset>466090</wp:posOffset>
              </wp:positionV>
              <wp:extent cx="231775" cy="165735"/>
              <wp:effectExtent l="0" t="0" r="0" b="0"/>
              <wp:wrapNone/>
              <wp:docPr id="14" name="Врезка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2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t>8</w: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25pt;height:13.05pt;mso-wrap-distance-left:9pt;mso-wrap-distance-right:9pt;mso-wrap-distance-top:0pt;mso-wrap-distance-bottom:0pt;margin-top:36.7pt;mso-position-vertical-relative:page;margin-left:303.25pt;mso-position-horizontal-relative:page">
              <v:textbox inset="0in,0in,0in,0in">
                <w:txbxContent>
                  <w:p>
                    <w:pPr>
                      <w:pStyle w:val="Style22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</w:rPr>
                      <w:instrText> PAGE </w:instrTex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</w:rPr>
                      <w:t>8</w: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0">
              <wp:simplePos x="0" y="0"/>
              <wp:positionH relativeFrom="page">
                <wp:posOffset>3851275</wp:posOffset>
              </wp:positionH>
              <wp:positionV relativeFrom="page">
                <wp:posOffset>466090</wp:posOffset>
              </wp:positionV>
              <wp:extent cx="231775" cy="165735"/>
              <wp:effectExtent l="0" t="0" r="0" b="0"/>
              <wp:wrapNone/>
              <wp:docPr id="20" name="Врезка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2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t>9</w: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25pt;height:13.05pt;mso-wrap-distance-left:9pt;mso-wrap-distance-right:9pt;mso-wrap-distance-top:0pt;mso-wrap-distance-bottom:0pt;margin-top:36.7pt;mso-position-vertical-relative:page;margin-left:303.25pt;mso-position-horizontal-relative:page">
              <v:textbox inset="0in,0in,0in,0in">
                <w:txbxContent>
                  <w:p>
                    <w:pPr>
                      <w:pStyle w:val="Style22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</w:rPr>
                      <w:instrText> PAGE </w:instrTex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</w:rPr>
                      <w:t>9</w: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78" w:hanging="435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92" w:hanging="43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4" w:hanging="43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6" w:hanging="43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8" w:hanging="43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0" w:hanging="43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2" w:hanging="43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64" w:hanging="43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76" w:hanging="435"/>
      </w:pPr>
      <w:rPr>
        <w:rFonts w:ascii="Symbol" w:hAnsi="Symbol" w:cs="Symbol" w:hint="default"/>
      </w:rPr>
    </w:lvl>
  </w:abstractNum>
  <w:abstractNum w:abstractNumId="2">
    <w:lvl w:ilvl="0">
      <w:start w:val="3"/>
      <w:numFmt w:val="decimal"/>
      <w:lvlText w:val="%1"/>
      <w:lvlJc w:val="left"/>
      <w:pPr>
        <w:tabs>
          <w:tab w:val="num" w:pos="0"/>
        </w:tabs>
        <w:ind w:left="178" w:hanging="747"/>
      </w:pPr>
      <w:rPr>
        <w:lang w:val="ru-RU" w:eastAsia="en-US" w:bidi="ar-SA"/>
      </w:rPr>
    </w:lvl>
    <w:lvl w:ilvl="1">
      <w:start w:val="10"/>
      <w:numFmt w:val="decimal"/>
      <w:lvlText w:val="%1.%2."/>
      <w:lvlJc w:val="left"/>
      <w:pPr>
        <w:tabs>
          <w:tab w:val="num" w:pos="0"/>
        </w:tabs>
        <w:ind w:left="178" w:hanging="747"/>
      </w:pPr>
      <w:rPr>
        <w:sz w:val="28"/>
        <w:spacing w:val="-2"/>
        <w:i w:val="false"/>
        <w:b w:val="false"/>
        <w:szCs w:val="28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4" w:hanging="74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6" w:hanging="74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8" w:hanging="74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0" w:hanging="74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2" w:hanging="74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64" w:hanging="74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76" w:hanging="747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78" w:hanging="375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92" w:hanging="37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4" w:hanging="37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6" w:hanging="37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8" w:hanging="37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0" w:hanging="37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2" w:hanging="37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64" w:hanging="37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76" w:hanging="375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78" w:hanging="533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92" w:hanging="53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4" w:hanging="53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6" w:hanging="53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8" w:hanging="53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0" w:hanging="53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2" w:hanging="53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64" w:hanging="53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76" w:hanging="533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78" w:hanging="312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92" w:hanging="31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4" w:hanging="31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6" w:hanging="31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8" w:hanging="31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0" w:hanging="31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2" w:hanging="31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64" w:hanging="31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76" w:hanging="312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78" w:hanging="334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63" w:hanging="281"/>
      </w:pPr>
      <w:rPr>
        <w:sz w:val="28"/>
        <w:spacing w:val="0"/>
        <w:i w:val="false"/>
        <w:b/>
        <w:szCs w:val="28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78" w:hanging="504"/>
      </w:pPr>
      <w:rPr>
        <w:sz w:val="28"/>
        <w:spacing w:val="-1"/>
        <w:i w:val="false"/>
        <w:b w:val="false"/>
        <w:szCs w:val="28"/>
        <w:iCs w:val="false"/>
        <w:bCs w:val="false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368" w:hanging="50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73" w:hanging="50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777" w:hanging="50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482" w:hanging="50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86" w:hanging="50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91" w:hanging="504"/>
      </w:pPr>
      <w:rPr>
        <w:rFonts w:ascii="Symbol" w:hAnsi="Symbol" w:cs="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370aa3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b479b3"/>
    <w:rPr>
      <w:rFonts w:ascii="Tahoma" w:hAnsi="Tahoma" w:eastAsia="Times New Roman" w:cs="Tahoma"/>
      <w:sz w:val="16"/>
      <w:szCs w:val="16"/>
      <w:lang w:val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uiPriority w:val="1"/>
    <w:qFormat/>
    <w:rsid w:val="00370aa3"/>
    <w:pPr>
      <w:ind w:left="178" w:hanging="0"/>
      <w:jc w:val="both"/>
    </w:pPr>
    <w:rPr>
      <w:sz w:val="28"/>
      <w:szCs w:val="28"/>
    </w:rPr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rsid w:val="00370aa3"/>
    <w:pPr>
      <w:ind w:left="178" w:right="478" w:firstLine="35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370aa3"/>
    <w:pPr>
      <w:spacing w:before="95" w:after="0"/>
      <w:ind w:left="59" w:hanging="0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b479b3"/>
    <w:pPr/>
    <w:rPr>
      <w:rFonts w:ascii="Tahoma" w:hAnsi="Tahoma" w:cs="Tahoma"/>
      <w:sz w:val="16"/>
      <w:szCs w:val="16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Style20"/>
    <w:pPr/>
    <w:rPr/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70a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Application>LibreOffice/6.4.7.2$Linux_X86_64 LibreOffice_project/40$Build-2</Application>
  <Pages>9</Pages>
  <Words>1745</Words>
  <Characters>12828</Characters>
  <CharactersWithSpaces>14488</CharactersWithSpaces>
  <Paragraphs>169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2024-09-30T05:45:00Z</dcterms:created>
  <dc:creator>&lt;CFEEEBFCE7EEE2E0F2E5EBFC&gt;</dc:creator>
  <dc:description/>
  <dc:language>ru-RU</dc:language>
  <cp:lastModifiedBy/>
  <dcterms:modified xsi:type="dcterms:W3CDTF">2024-10-03T15:07:12Z</dcterms:modified>
  <cp:revision>18</cp:revision>
  <dc:subject/>
  <dc:title>&lt;4D6963726F736F667420576F7264202D20B920353020EEF22031372E30392E3230323420CFEEF0FFE4EEEA20E820F3F1EBEEE2E8FF20E7E0EAEBFEF7E5EDE8FF20F1EEE3EBE0F8E5EDE8E920EE20E7E0F9E8F2E5&gt;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Created">
    <vt:filetime>2024-09-20T00:00:00Z</vt:filetime>
  </property>
  <property fmtid="{D5CDD505-2E9C-101B-9397-08002B2CF9AE}" pid="5" name="Creator">
    <vt:lpwstr>PDF24 Creator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2024-09-30T00:00:00Z</vt:filetime>
  </property>
  <property fmtid="{D5CDD505-2E9C-101B-9397-08002B2CF9AE}" pid="9" name="LinksUpToDate">
    <vt:bool>0</vt:bool>
  </property>
  <property fmtid="{D5CDD505-2E9C-101B-9397-08002B2CF9AE}" pid="10" name="Producer">
    <vt:lpwstr>GPL Ghostscript 9.21</vt:lpwstr>
  </property>
  <property fmtid="{D5CDD505-2E9C-101B-9397-08002B2CF9AE}" pid="11" name="ScaleCrop">
    <vt:bool>0</vt:bool>
  </property>
  <property fmtid="{D5CDD505-2E9C-101B-9397-08002B2CF9AE}" pid="12" name="ShareDoc">
    <vt:bool>0</vt:bool>
  </property>
</Properties>
</file>