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AF" w:rsidRPr="006871AF" w:rsidRDefault="006871AF" w:rsidP="0068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ПРОЕКТ</w:t>
      </w:r>
    </w:p>
    <w:p w:rsidR="003A1C84" w:rsidRPr="006871AF" w:rsidRDefault="003A1C84" w:rsidP="0068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AF">
        <w:rPr>
          <w:rFonts w:ascii="Times New Roman" w:hAnsi="Times New Roman"/>
          <w:b/>
          <w:sz w:val="24"/>
          <w:szCs w:val="24"/>
        </w:rPr>
        <w:t xml:space="preserve">АДМИНИСТРАЦИЯ                                            </w:t>
      </w:r>
    </w:p>
    <w:p w:rsidR="003A1C84" w:rsidRPr="006871AF" w:rsidRDefault="003A1C84" w:rsidP="0068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AF">
        <w:rPr>
          <w:rFonts w:ascii="Times New Roman" w:hAnsi="Times New Roman"/>
          <w:b/>
          <w:sz w:val="24"/>
          <w:szCs w:val="24"/>
        </w:rPr>
        <w:t xml:space="preserve">КЛЕТСКОГО СЕЛЬСКОГО ПОСЕЛЕНИЯ </w:t>
      </w:r>
    </w:p>
    <w:p w:rsidR="003A1C84" w:rsidRPr="006871AF" w:rsidRDefault="003A1C84" w:rsidP="0068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AF">
        <w:rPr>
          <w:rFonts w:ascii="Times New Roman" w:hAnsi="Times New Roman"/>
          <w:b/>
          <w:sz w:val="24"/>
          <w:szCs w:val="24"/>
        </w:rPr>
        <w:t>СРЕДНЕАХТУБИНСКОГО МУНИЦИПАЛЬНОГО РАЙОНА</w:t>
      </w:r>
    </w:p>
    <w:p w:rsidR="003A1C84" w:rsidRPr="006871AF" w:rsidRDefault="003A1C84" w:rsidP="0068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AF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3A1C84" w:rsidRPr="006871AF" w:rsidTr="0051320F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1C84" w:rsidRPr="006871AF" w:rsidRDefault="003A1C84" w:rsidP="006871A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C84" w:rsidRPr="006871AF" w:rsidRDefault="003A1C84" w:rsidP="006871A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AF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3A1C84" w:rsidRPr="006871AF" w:rsidRDefault="003A1C84" w:rsidP="00687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C84" w:rsidRPr="006871AF" w:rsidRDefault="00045E03" w:rsidP="00687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3A1C84" w:rsidRPr="006871A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 20__</w:t>
      </w:r>
      <w:r w:rsidR="003A1C84" w:rsidRPr="006871A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выписок из </w:t>
      </w:r>
      <w:proofErr w:type="spellStart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 администрации </w:t>
      </w:r>
      <w:r w:rsidR="003A1C84"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Клетского </w:t>
      </w: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Среднеахтубинского муниципального района Волгоградской области»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84" w:rsidRPr="006871AF" w:rsidRDefault="003A1C84" w:rsidP="006871AF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026B3B" w:rsidRPr="006871AF">
        <w:rPr>
          <w:rFonts w:ascii="Times New Roman" w:hAnsi="Times New Roman" w:cs="Times New Roman"/>
          <w:sz w:val="24"/>
          <w:szCs w:val="24"/>
        </w:rPr>
        <w:t>руководствуясь Уставом Клетского сельского поселения,</w:t>
      </w:r>
    </w:p>
    <w:p w:rsidR="003A1C84" w:rsidRPr="006871AF" w:rsidRDefault="003A1C84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3A1C84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C84" w:rsidRPr="006871AF" w:rsidRDefault="003A1C84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по предоставлению муниципальной услуги «Предоставление выписок из </w:t>
      </w:r>
      <w:proofErr w:type="spellStart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администрации </w:t>
      </w:r>
      <w:r w:rsidR="00026B3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Среднеахтубинского муниципальног</w:t>
      </w:r>
      <w:r w:rsidR="00026B3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Волгоградской области».</w:t>
      </w:r>
    </w:p>
    <w:p w:rsidR="00026B3B" w:rsidRPr="006871AF" w:rsidRDefault="006871AF" w:rsidP="006871AF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</w:t>
      </w:r>
      <w:r w:rsidR="00305743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Клетского сельского поселения: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="00357CB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="00357CB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выписок из </w:t>
      </w:r>
      <w:proofErr w:type="spellStart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администрации Клетского сельского поселения Среднеахтубинского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35F8" w:rsidRPr="00F866B1" w:rsidRDefault="000435F8" w:rsidP="000435F8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jc w:val="both"/>
      </w:pPr>
      <w:r w:rsidRPr="00F866B1">
        <w:t>Постановление вступает в силу с момента обнародования.</w:t>
      </w:r>
    </w:p>
    <w:p w:rsidR="000435F8" w:rsidRPr="00F866B1" w:rsidRDefault="000435F8" w:rsidP="000435F8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jc w:val="both"/>
      </w:pPr>
      <w:r w:rsidRPr="00F866B1">
        <w:t>Настоящее постановление подлежит размещению на официальном сайте администрации Клетского сельского поселения в сети Интернет.</w:t>
      </w:r>
    </w:p>
    <w:p w:rsidR="000435F8" w:rsidRPr="00F866B1" w:rsidRDefault="000435F8" w:rsidP="000435F8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jc w:val="both"/>
      </w:pPr>
      <w:r w:rsidRPr="00F866B1">
        <w:t>Контроль  исполнения настоящего постановления оставляю за собой.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26B3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Клетского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                        </w:t>
      </w:r>
      <w:r w:rsidR="00026B3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6B3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  <w:proofErr w:type="spellStart"/>
      <w:r w:rsidR="00026B3B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Шахабов</w:t>
      </w:r>
      <w:proofErr w:type="spellEnd"/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 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B" w:rsidRPr="006871AF" w:rsidRDefault="00026B3B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B" w:rsidRPr="006871AF" w:rsidRDefault="00026B3B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B" w:rsidRPr="006871AF" w:rsidRDefault="00026B3B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B" w:rsidRPr="006871AF" w:rsidRDefault="00026B3B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B" w:rsidRPr="006871AF" w:rsidRDefault="00026B3B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16" w:rsidRPr="006871AF" w:rsidRDefault="00D4151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16" w:rsidRPr="006871AF" w:rsidRDefault="00D4151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29" w:rsidRPr="002D3A29" w:rsidRDefault="002D3A29" w:rsidP="002D3A29">
      <w:pPr>
        <w:widowControl w:val="0"/>
        <w:autoSpaceDE w:val="0"/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D3A2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D3A29" w:rsidRPr="002D3A29" w:rsidRDefault="002D3A29" w:rsidP="002D3A29">
      <w:pPr>
        <w:widowControl w:val="0"/>
        <w:autoSpaceDE w:val="0"/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D3A2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Клетского сельского поселения от _______ </w:t>
      </w:r>
      <w:proofErr w:type="gramStart"/>
      <w:r w:rsidRPr="002D3A2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D3A29">
        <w:rPr>
          <w:rFonts w:ascii="Times New Roman" w:hAnsi="Times New Roman" w:cs="Times New Roman"/>
          <w:sz w:val="20"/>
          <w:szCs w:val="20"/>
        </w:rPr>
        <w:t>. № ___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выписок из </w:t>
      </w:r>
      <w:proofErr w:type="spellStart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 администрации </w:t>
      </w:r>
      <w:r w:rsidR="00D41516"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Среднеахтубинского муниципального района Волгоградской области»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«Предоставление выписок из </w:t>
      </w:r>
      <w:proofErr w:type="spellStart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администрации </w:t>
      </w:r>
      <w:r w:rsidR="006E2F45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Среднеахтубинского муниципального района Волгоградской области»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6E2F45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Среднеахтубинского муниципального района Волгоградской области.</w:t>
      </w:r>
      <w:proofErr w:type="gramEnd"/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получение муниципальной услуги, являются физические лица, являющиеся  членами ЛПХ, или их представители.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  заявителей о предоставлении муниципальной услуги</w:t>
      </w:r>
    </w:p>
    <w:p w:rsidR="006E2F45" w:rsidRPr="006871AF" w:rsidRDefault="006E2F45" w:rsidP="006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>1.3.1 Сведения о месте нахождения, контактных телефонах и графике работы администрации Клетского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6E2F45" w:rsidRPr="006871AF" w:rsidRDefault="006E2F45" w:rsidP="006871AF">
      <w:pPr>
        <w:pStyle w:val="a8"/>
        <w:jc w:val="both"/>
      </w:pPr>
      <w:r w:rsidRPr="006871AF">
        <w:tab/>
        <w:t xml:space="preserve">404156, Волгоградская область, </w:t>
      </w:r>
      <w:proofErr w:type="spellStart"/>
      <w:r w:rsidRPr="006871AF">
        <w:t>Среднеахтубинский</w:t>
      </w:r>
      <w:proofErr w:type="spellEnd"/>
      <w:r w:rsidRPr="006871AF">
        <w:t xml:space="preserve"> район, х. </w:t>
      </w:r>
      <w:proofErr w:type="spellStart"/>
      <w:r w:rsidRPr="006871AF">
        <w:t>Клетский</w:t>
      </w:r>
      <w:proofErr w:type="spellEnd"/>
      <w:r w:rsidRPr="006871AF">
        <w:t>, ул. Садовая, 1;</w:t>
      </w:r>
    </w:p>
    <w:p w:rsidR="006E2F45" w:rsidRPr="006871AF" w:rsidRDefault="006E2F45" w:rsidP="006871AF">
      <w:pPr>
        <w:pStyle w:val="a8"/>
        <w:jc w:val="both"/>
      </w:pPr>
      <w:r w:rsidRPr="006871AF">
        <w:tab/>
        <w:t>по телефону Администрации: (84479) 7-43-36;</w:t>
      </w:r>
    </w:p>
    <w:p w:rsidR="006E2F45" w:rsidRPr="006871AF" w:rsidRDefault="006E2F45" w:rsidP="006871AF">
      <w:pPr>
        <w:pStyle w:val="a8"/>
        <w:jc w:val="both"/>
      </w:pPr>
      <w:r w:rsidRPr="006871AF">
        <w:tab/>
        <w:t>путем письменного обращения в Администрацию;</w:t>
      </w:r>
    </w:p>
    <w:p w:rsidR="006E2F45" w:rsidRPr="006871AF" w:rsidRDefault="006E2F45" w:rsidP="006871AF">
      <w:pPr>
        <w:pStyle w:val="a8"/>
        <w:jc w:val="both"/>
      </w:pPr>
      <w:r w:rsidRPr="006871AF">
        <w:tab/>
        <w:t>посредством обращения по электронной почте:</w:t>
      </w:r>
      <w:r w:rsidRPr="006871AF">
        <w:rPr>
          <w:shd w:val="clear" w:color="auto" w:fill="FFFFFF"/>
        </w:rPr>
        <w:t xml:space="preserve"> </w:t>
      </w:r>
      <w:proofErr w:type="spellStart"/>
      <w:r w:rsidRPr="006871AF">
        <w:rPr>
          <w:lang w:val="en-US"/>
        </w:rPr>
        <w:t>kletskaya</w:t>
      </w:r>
      <w:proofErr w:type="spellEnd"/>
      <w:r w:rsidRPr="006871AF">
        <w:t>_</w:t>
      </w:r>
      <w:proofErr w:type="spellStart"/>
      <w:r w:rsidRPr="006871AF">
        <w:rPr>
          <w:lang w:val="en-US"/>
        </w:rPr>
        <w:t>adm</w:t>
      </w:r>
      <w:proofErr w:type="spellEnd"/>
      <w:r w:rsidRPr="006871AF">
        <w:t>@</w:t>
      </w:r>
      <w:r w:rsidRPr="006871AF">
        <w:rPr>
          <w:lang w:val="en-US"/>
        </w:rPr>
        <w:t>mail</w:t>
      </w:r>
      <w:r w:rsidRPr="006871AF">
        <w:t>.</w:t>
      </w:r>
      <w:proofErr w:type="spellStart"/>
      <w:r w:rsidRPr="006871AF">
        <w:rPr>
          <w:lang w:val="en-US"/>
        </w:rPr>
        <w:t>ru</w:t>
      </w:r>
      <w:proofErr w:type="spellEnd"/>
      <w:r w:rsidRPr="006871AF">
        <w:t>;</w:t>
      </w:r>
    </w:p>
    <w:p w:rsidR="006E2F45" w:rsidRPr="006871AF" w:rsidRDefault="006E2F45" w:rsidP="006871AF">
      <w:pPr>
        <w:pStyle w:val="a8"/>
        <w:jc w:val="both"/>
      </w:pPr>
      <w:r w:rsidRPr="006871AF">
        <w:tab/>
        <w:t xml:space="preserve">в информационно-телекоммуникационной сети "Интернет" на </w:t>
      </w:r>
      <w:r w:rsidRPr="006871AF">
        <w:tab/>
        <w:t xml:space="preserve">официальном сайте администрации Клетского сельского поселения </w:t>
      </w:r>
      <w:r w:rsidRPr="006871AF">
        <w:rPr>
          <w:lang w:val="en-US"/>
        </w:rPr>
        <w:t>https</w:t>
      </w:r>
      <w:r w:rsidRPr="006871AF">
        <w:t>://</w:t>
      </w:r>
      <w:proofErr w:type="spellStart"/>
      <w:r w:rsidRPr="006871AF">
        <w:rPr>
          <w:lang w:val="en-US"/>
        </w:rPr>
        <w:t>kletskoesp</w:t>
      </w:r>
      <w:proofErr w:type="spellEnd"/>
      <w:r w:rsidRPr="006871AF">
        <w:t>.</w:t>
      </w:r>
      <w:proofErr w:type="spellStart"/>
      <w:r w:rsidRPr="006871AF">
        <w:rPr>
          <w:lang w:val="en-US"/>
        </w:rPr>
        <w:t>ru</w:t>
      </w:r>
      <w:proofErr w:type="spellEnd"/>
      <w:r w:rsidRPr="006871AF">
        <w:t>;</w:t>
      </w:r>
    </w:p>
    <w:p w:rsidR="006E2F45" w:rsidRPr="006871AF" w:rsidRDefault="006E2F45" w:rsidP="006871AF">
      <w:pPr>
        <w:pStyle w:val="a8"/>
        <w:jc w:val="both"/>
      </w:pPr>
      <w:r w:rsidRPr="006871AF">
        <w:tab/>
        <w:t xml:space="preserve">Адрес единого портала государственных и муниципальных услуг (функций): </w:t>
      </w:r>
      <w:hyperlink r:id="rId6" w:history="1">
        <w:r w:rsidRPr="006871AF">
          <w:rPr>
            <w:u w:val="single"/>
          </w:rPr>
          <w:t>http://www.gosuslugi.ru</w:t>
        </w:r>
      </w:hyperlink>
      <w:r w:rsidRPr="006871AF">
        <w:t>;</w:t>
      </w:r>
    </w:p>
    <w:p w:rsidR="006E2F45" w:rsidRPr="006871AF" w:rsidRDefault="006E2F45" w:rsidP="006871AF">
      <w:pPr>
        <w:pStyle w:val="a8"/>
        <w:jc w:val="both"/>
      </w:pPr>
      <w:r w:rsidRPr="006871AF">
        <w:tab/>
        <w:t>на  информационном стенде Администрации Клетского сельского поселения;</w:t>
      </w:r>
    </w:p>
    <w:p w:rsidR="006E2F45" w:rsidRPr="006871AF" w:rsidRDefault="006E2F45" w:rsidP="006871AF">
      <w:pPr>
        <w:pStyle w:val="a8"/>
        <w:jc w:val="both"/>
      </w:pPr>
      <w:r w:rsidRPr="006871AF">
        <w:tab/>
        <w:t>Местонахождение и график работы МКУ "МФЦ":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84"/>
        <w:gridCol w:w="3548"/>
        <w:gridCol w:w="2835"/>
      </w:tblGrid>
      <w:tr w:rsidR="006E2F45" w:rsidRPr="00E530A4" w:rsidTr="0051320F">
        <w:trPr>
          <w:trHeight w:val="400"/>
        </w:trPr>
        <w:tc>
          <w:tcPr>
            <w:tcW w:w="580" w:type="dxa"/>
          </w:tcPr>
          <w:p w:rsidR="006E2F45" w:rsidRPr="00E530A4" w:rsidRDefault="006E2F45" w:rsidP="006871A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530A4">
              <w:rPr>
                <w:b/>
                <w:sz w:val="20"/>
                <w:szCs w:val="20"/>
              </w:rPr>
              <w:t>N</w:t>
            </w:r>
          </w:p>
          <w:p w:rsidR="006E2F45" w:rsidRPr="00E530A4" w:rsidRDefault="006E2F45" w:rsidP="006871AF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gramStart"/>
            <w:r w:rsidRPr="00E530A4">
              <w:rPr>
                <w:b/>
                <w:sz w:val="20"/>
                <w:szCs w:val="20"/>
              </w:rPr>
              <w:t>п</w:t>
            </w:r>
            <w:proofErr w:type="gramEnd"/>
            <w:r w:rsidRPr="00E530A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4" w:type="dxa"/>
          </w:tcPr>
          <w:p w:rsidR="006E2F45" w:rsidRPr="00E530A4" w:rsidRDefault="006E2F45" w:rsidP="006871A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530A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8" w:type="dxa"/>
          </w:tcPr>
          <w:p w:rsidR="006E2F45" w:rsidRPr="00E530A4" w:rsidRDefault="006E2F45" w:rsidP="006871A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530A4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835" w:type="dxa"/>
          </w:tcPr>
          <w:p w:rsidR="006E2F45" w:rsidRPr="00E530A4" w:rsidRDefault="006E2F45" w:rsidP="006871A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530A4">
              <w:rPr>
                <w:b/>
                <w:sz w:val="20"/>
                <w:szCs w:val="20"/>
              </w:rPr>
              <w:t>Адрес</w:t>
            </w:r>
          </w:p>
        </w:tc>
      </w:tr>
      <w:tr w:rsidR="006E2F45" w:rsidRPr="00E530A4" w:rsidTr="0051320F">
        <w:trPr>
          <w:trHeight w:val="800"/>
        </w:trPr>
        <w:tc>
          <w:tcPr>
            <w:tcW w:w="580" w:type="dxa"/>
          </w:tcPr>
          <w:p w:rsidR="006E2F45" w:rsidRPr="00E530A4" w:rsidRDefault="006E2F45" w:rsidP="00687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0A4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784" w:type="dxa"/>
          </w:tcPr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МКУ  «МФЦ"  Среднеахтубинского муниципального района</w:t>
            </w:r>
          </w:p>
        </w:tc>
        <w:tc>
          <w:tcPr>
            <w:tcW w:w="3548" w:type="dxa"/>
          </w:tcPr>
          <w:p w:rsidR="006E2F45" w:rsidRPr="00E530A4" w:rsidRDefault="006E2F45" w:rsidP="006871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30A4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Часы работы:</w:t>
            </w:r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30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: с 9:00 до 20:00</w:t>
            </w:r>
            <w:r w:rsidRPr="00E530A4">
              <w:rPr>
                <w:rFonts w:ascii="Times New Roman" w:hAnsi="Times New Roman" w:cs="Times New Roman"/>
                <w:sz w:val="20"/>
                <w:szCs w:val="20"/>
              </w:rPr>
              <w:br/>
              <w:t>Вт-</w:t>
            </w:r>
            <w:proofErr w:type="spellStart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: с 9:00 до 18:00</w:t>
            </w:r>
            <w:r w:rsidRPr="00E530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 xml:space="preserve"> с 9:00 до 15:30</w:t>
            </w:r>
            <w:r w:rsidRPr="00E530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E530A4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404143, Волгоградская область,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 w:rsidRPr="00E530A4">
              <w:rPr>
                <w:sz w:val="20"/>
                <w:szCs w:val="20"/>
              </w:rPr>
              <w:t>р.п</w:t>
            </w:r>
            <w:proofErr w:type="spellEnd"/>
            <w:r w:rsidRPr="00E530A4">
              <w:rPr>
                <w:sz w:val="20"/>
                <w:szCs w:val="20"/>
              </w:rPr>
              <w:t>. Средняя Ахтуба,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ул. Октябрьская,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д. 89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6E2F45" w:rsidRPr="00E530A4" w:rsidTr="0051320F">
        <w:trPr>
          <w:trHeight w:val="800"/>
        </w:trPr>
        <w:tc>
          <w:tcPr>
            <w:tcW w:w="580" w:type="dxa"/>
          </w:tcPr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МКУ «МФЦ"  г. Краснослободск Среднеахтубинского муниципального района</w:t>
            </w:r>
          </w:p>
        </w:tc>
        <w:tc>
          <w:tcPr>
            <w:tcW w:w="3548" w:type="dxa"/>
          </w:tcPr>
          <w:p w:rsidR="006E2F45" w:rsidRPr="00E530A4" w:rsidRDefault="006E2F45" w:rsidP="006871AF">
            <w:pPr>
              <w:pStyle w:val="a8"/>
              <w:rPr>
                <w:sz w:val="20"/>
                <w:szCs w:val="20"/>
              </w:rPr>
            </w:pPr>
            <w:proofErr w:type="spellStart"/>
            <w:proofErr w:type="gramStart"/>
            <w:r w:rsidRPr="00E530A4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E530A4">
              <w:rPr>
                <w:sz w:val="20"/>
                <w:szCs w:val="20"/>
              </w:rPr>
              <w:t xml:space="preserve"> - </w:t>
            </w:r>
            <w:proofErr w:type="spellStart"/>
            <w:r w:rsidRPr="00E530A4">
              <w:rPr>
                <w:sz w:val="20"/>
                <w:szCs w:val="20"/>
              </w:rPr>
              <w:t>Пт</w:t>
            </w:r>
            <w:proofErr w:type="spellEnd"/>
            <w:r w:rsidRPr="00E530A4">
              <w:rPr>
                <w:sz w:val="20"/>
                <w:szCs w:val="20"/>
              </w:rPr>
              <w:t>: 09:00 – 18:00</w:t>
            </w:r>
            <w:r w:rsidRPr="00E530A4">
              <w:rPr>
                <w:sz w:val="20"/>
                <w:szCs w:val="20"/>
              </w:rPr>
              <w:br/>
            </w:r>
            <w:proofErr w:type="spellStart"/>
            <w:r w:rsidRPr="00E530A4">
              <w:rPr>
                <w:sz w:val="20"/>
                <w:szCs w:val="20"/>
              </w:rPr>
              <w:t>Сб</w:t>
            </w:r>
            <w:proofErr w:type="spellEnd"/>
            <w:r w:rsidRPr="00E530A4">
              <w:rPr>
                <w:sz w:val="20"/>
                <w:szCs w:val="20"/>
              </w:rPr>
              <w:t xml:space="preserve">, </w:t>
            </w:r>
            <w:proofErr w:type="spellStart"/>
            <w:r w:rsidRPr="00E530A4">
              <w:rPr>
                <w:sz w:val="20"/>
                <w:szCs w:val="20"/>
              </w:rPr>
              <w:t>Вс</w:t>
            </w:r>
            <w:proofErr w:type="spellEnd"/>
            <w:r w:rsidRPr="00E530A4">
              <w:rPr>
                <w:sz w:val="20"/>
                <w:szCs w:val="20"/>
              </w:rPr>
              <w:t>: выходной</w:t>
            </w:r>
          </w:p>
        </w:tc>
        <w:tc>
          <w:tcPr>
            <w:tcW w:w="2835" w:type="dxa"/>
          </w:tcPr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 xml:space="preserve">404160, Волгоградская область, </w:t>
            </w:r>
            <w:proofErr w:type="spellStart"/>
            <w:r w:rsidRPr="00E530A4">
              <w:rPr>
                <w:sz w:val="20"/>
                <w:szCs w:val="20"/>
              </w:rPr>
              <w:t>Среднеахтубинский</w:t>
            </w:r>
            <w:proofErr w:type="spellEnd"/>
            <w:r w:rsidRPr="00E530A4">
              <w:rPr>
                <w:sz w:val="20"/>
                <w:szCs w:val="20"/>
              </w:rPr>
              <w:t xml:space="preserve"> район,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г. Краснослободск,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  <w:r w:rsidRPr="00E530A4">
              <w:rPr>
                <w:sz w:val="20"/>
                <w:szCs w:val="20"/>
              </w:rPr>
              <w:t>ул. Мелиораторов, 1б.</w:t>
            </w:r>
          </w:p>
          <w:p w:rsidR="006E2F45" w:rsidRPr="00E530A4" w:rsidRDefault="006E2F45" w:rsidP="006871AF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</w:tbl>
    <w:p w:rsidR="006E2F45" w:rsidRPr="006871AF" w:rsidRDefault="006E2F45" w:rsidP="006871AF">
      <w:pPr>
        <w:pStyle w:val="a8"/>
        <w:jc w:val="both"/>
        <w:rPr>
          <w:bCs/>
        </w:rPr>
      </w:pPr>
      <w:r w:rsidRPr="006871AF">
        <w:tab/>
        <w:t xml:space="preserve">Справочные телефоны МКУ "МФЦ" Среднеахтубинского района: </w:t>
      </w:r>
      <w:r w:rsidRPr="006871AF">
        <w:rPr>
          <w:bCs/>
        </w:rPr>
        <w:t>(84479) 5-10-47.</w:t>
      </w:r>
    </w:p>
    <w:p w:rsidR="006E2F45" w:rsidRPr="006871AF" w:rsidRDefault="006E2F45" w:rsidP="006871AF">
      <w:pPr>
        <w:pStyle w:val="a8"/>
        <w:jc w:val="both"/>
        <w:rPr>
          <w:bCs/>
        </w:rPr>
      </w:pPr>
      <w:r w:rsidRPr="006871AF">
        <w:lastRenderedPageBreak/>
        <w:tab/>
        <w:t xml:space="preserve">Справочные телефоны МКУ "МФЦ" г. Краснослободска Среднеахтубинского района: </w:t>
      </w:r>
      <w:r w:rsidRPr="006871AF">
        <w:rPr>
          <w:bCs/>
        </w:rPr>
        <w:t>(84479) 6-23-56.</w:t>
      </w:r>
    </w:p>
    <w:p w:rsidR="006E2F45" w:rsidRPr="006871AF" w:rsidRDefault="006E2F45" w:rsidP="006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E2F45" w:rsidRPr="006871AF" w:rsidRDefault="006E2F45" w:rsidP="006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6E2F45" w:rsidRPr="006871AF" w:rsidRDefault="006E2F45" w:rsidP="006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>непосредственно в администрации Клетского сельского поселения (информационные стенды, устное информирование по телефону, а также на личном приеме муниципальными служащими администрации Клетского сельского поселения);</w:t>
      </w:r>
    </w:p>
    <w:p w:rsidR="006E2F45" w:rsidRPr="006871AF" w:rsidRDefault="006E2F45" w:rsidP="006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Pr="006871AF">
        <w:rPr>
          <w:rFonts w:ascii="Times New Roman" w:hAnsi="Times New Roman" w:cs="Times New Roman"/>
          <w:sz w:val="24"/>
          <w:szCs w:val="24"/>
          <w:shd w:val="clear" w:color="auto" w:fill="FFFFFF"/>
        </w:rPr>
        <w:t>kletskaya_adm@mail.ru</w:t>
      </w:r>
      <w:r w:rsidRPr="006871AF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6E2F45" w:rsidRPr="006871AF" w:rsidRDefault="006E2F45" w:rsidP="006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1AF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Клетского сельского поселения (https://kletskoesp.ru),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6871A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871A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871A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6871A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871A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871AF">
        <w:rPr>
          <w:rFonts w:ascii="Times New Roman" w:hAnsi="Times New Roman" w:cs="Times New Roman"/>
          <w:sz w:val="24"/>
          <w:szCs w:val="24"/>
        </w:rPr>
        <w:t>),  (далее также именуются – информационные системы).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Наименование муниципальной услуги – «Предоставление выписок из </w:t>
      </w:r>
      <w:proofErr w:type="spell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администрации </w:t>
      </w:r>
      <w:r w:rsidR="00176D02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176D02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услуги: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выписки из похозяйственной книги 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выписки из похозяйственной книги (приложение № 2).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 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5 (пяти) рабочих дней со дня регистрации заявления о предоставлении муниципальной услуги.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заявителем заявления на получение муниципальной услуги через Единый портал срок предоставления муниципальной услуги не превышает семи рабочих дней.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 от  21 июля 997 года     № 122-ФЗ «О государственной регистрации прав на недвижимое имущество и сделок  ним»; 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государственной регистрации, кадастра и картографии от 7 марта 2012 г. N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/103 "Об утверждении формы выписки из похозяйственной книги о наличии у гражданина права на земельный участок"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Минсельхоза  РФ от 11 октября   2010 года № 345 «Об утверждении формы и порядка  ведения похозяйственных книг органами местного самоуправления  поселений  и органами  местного самоуправления  городских округов».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 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законодательными и иными нормативными правовыми актами 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подлежащих представлению заявителем: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  о предоставлении выписки из похозяйственной книги по форме согласно приложению № 1 к административному регламенту (далее – заявление);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 (представителя заявителя);  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  документа, удостоверяющего полномочия представителя заявителя;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копий необходимо предъявлять оригиналы документов. 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без необходимости дополнительной подачи заявления в какой-либо иной форме.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Заявление и документы, указанные в пунктах 2.6.1 настоящего административного регламента, могут быть представлены заявителями по их выбору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 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Отказ в предоставлении муниципальной услуги допускается в случае: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заявителем документов, указанных в подразделе 2.6.1 раздела 2 настоящего регламента;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недостоверную или неактуальную информацию, подложных документов или сообщение заведомо ложных сведений;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запрашиваемых сведений в похозяйственной книге;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 в ненадлежащий орган.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</w:t>
      </w:r>
      <w:r w:rsidR="006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официальном сайте</w:t>
      </w:r>
      <w:r w:rsidR="0066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Муниципальная услуга предоставляется  бесплатно.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на личном приеме граждан  –  не  более 20 минут;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        </w:t>
      </w:r>
    </w:p>
    <w:p w:rsidR="00426756" w:rsidRPr="006871AF" w:rsidRDefault="0054322E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Требования к местам ожидания.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Требования к местам приема заявителей.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Требования к информационным стендам.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26756" w:rsidRPr="006871AF" w:rsidRDefault="001E301D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личного приема, а также об установленных для личного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днях и часах.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 (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https://kletskoesp.ru/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органа. 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 включает следующие административные процедуры: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регистрация заявления;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заявления и принятие решения о предоставлении  выписки из похозяйственной книги;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и выдача  выписки из похозяйственной книги, либо уведомления об отказе в выдаче.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администрацию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заявления на личном приеме, почтовым отправлением,  в электронной форме или через МФЦ.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Прием заявления и прилагаемых к нему документов осуществляет должностное лицо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ответственное за предоставление муниципальной услуги, специалист МФЦ, осуществляющий прием документов.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настоящего административного регламента пакета документов.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личном приеме граждан  –  не  более 20  минут;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 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3.1.8.Способом фиксации результата административной процедуры является регистрация заявления и прилагаемых к нему документов в порядке, установленном правилами делопроизводства администрации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Рассмотрение заявления и принятие решения о предоставлении  выписки из похозяйственной книги.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3.2.1. Основанием для начала административной процедуры является регистрация заявления и прилагаемых к нему документов, представленных заявителем.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Должностное лицо администрации рассматривает поступившие к нему документы и принимает одно из следующих решений: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услуги, указанных в пункте 2.9  настоящего регламента, подготавливает выписку из похозяйственной книги, обеспечивает ее подписание главой администрации, а также регистрацию специалистом администрации, ответственным за делопроизводство;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хотя бы одного из оснований, указанных в пункте 2.9 настоящего регламента, оформляет уведомление об отказе в предоставлении муниципальной услуги, обеспечивает его подписание главой администрации, а также регистрацию специалистом администрации, ответственным за делопроизводство.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Срок исполнения административной процедуры составляет 1 (один) рабочий день.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административной процедуры является регистрация выписки из похозяйственной книги или уведомления об отказе в предоставлении муниципальной услуги.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Способом фиксации результата административной процедуры является регистрация выписки из похозяйственной книги или уведомления об отказе в предоставлении муниципальной услуги в порядке, установленном правилами делопроизводства администрации.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Подготовка и выдача  выписки из похозяйственной книги, либо уведомления об отказе в выдаче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регистрация выписки из похозяйственной книги или уведомления об отказе в предоставлении муниципальной услуги.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день регистрации результата предоставления муниципальной услуги  должностное лицо администрации уведомляет заявителя о возможности его получения.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течение трех рабочих дней со дня регистрации должностное лицо администрации вручает (направляет) заявителю результат предоставления муниципальной услуги или, если выдача результата предоставления муниципальной услуги осуществляется МФЦ, передает его в течение одного рабочего дня со дня регистрации в МФЦ.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Для получения результата предоставления муниципальной услуги заявитель прибывает с документом, удостоверяющим личность.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документов должностное лицо администрации: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ее обратной стороне делает надпись «оригинал расписки утерян», ставит дату и подпись);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заявителя с содержанием документов и выдает их.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документов личной подписью с расшифровкой в журнале регистрации.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Срок исполнения административной процедуры составляет 3 (три) рабочих дня.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административной процедуры является выдача (направление) заявителю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proofErr w:type="spell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или уведомления об отказе в предоставлении муниципальной услуги.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Способом фиксации результата административной процедуры является отметка о выдаче (направлении) документов в журнале регистрации.</w:t>
      </w:r>
    </w:p>
    <w:p w:rsidR="00426756" w:rsidRPr="006871AF" w:rsidRDefault="002A140C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426756" w:rsidRPr="006871AF" w:rsidRDefault="00DA5397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6756" w:rsidRPr="006871AF" w:rsidRDefault="00DA5397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форме документа на бумажном носителе в МФЦ;</w:t>
      </w:r>
    </w:p>
    <w:p w:rsidR="00426756" w:rsidRPr="006871AF" w:rsidRDefault="00DA5397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756" w:rsidRPr="006871AF" w:rsidRDefault="00204EB8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должностными лицами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осуществляется должностными лицами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специально уполномоченными на осуществление данного контроля, руководителем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руководителя администрации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26756" w:rsidRPr="006871AF" w:rsidRDefault="00204EB8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26756" w:rsidRPr="006871AF" w:rsidRDefault="00204EB8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26756" w:rsidRPr="006871AF" w:rsidRDefault="003D7109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администрации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26756" w:rsidRPr="006871AF" w:rsidRDefault="001A6178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организаций, который осуществляется путем направления обращений и жалоб в администрацию 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администрации </w:t>
      </w:r>
      <w:r w:rsidR="00A614E5"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МФЦ,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</w:t>
      </w:r>
      <w:r w:rsidR="0003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   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 № 210-ФЗ);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частью 1.1 статьи 16 Федерального закона     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исправлений.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МФЦ, 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должностного лица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муниципального служащего, руководителя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 </w:t>
      </w:r>
      <w:proofErr w:type="gramEnd"/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</w:t>
      </w:r>
      <w:r w:rsidR="00426756" w:rsidRPr="00367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426756" w:rsidRPr="006871AF" w:rsidRDefault="00A614E5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должностного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или муниципального служащего, МФЦ, его руководителя и (или) работника, организаций, предусмотренных частью 1.1 статьи 16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    № 210, их руководителей и (или) работников, решения и действия (бездействие) которых обжалуются;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должностного лица,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должностного лица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 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 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поставленного в ней вопроса в связи с недопустимостью разглашения указанных сведений.</w:t>
      </w:r>
      <w:proofErr w:type="gramEnd"/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 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 </w:t>
      </w:r>
      <w:proofErr w:type="gramEnd"/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должностных лиц, муниципальных служащих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426756" w:rsidRPr="006871AF" w:rsidRDefault="00C263E2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Pr="006871AF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E2" w:rsidRDefault="00C263E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E0" w:rsidRDefault="001D28E0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72" w:rsidRPr="006871AF" w:rsidRDefault="00671072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671072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1072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  района</w:t>
      </w:r>
      <w:r w:rsidR="00671072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671072" w:rsidRPr="006871AF" w:rsidRDefault="00671072" w:rsidP="006871AF">
      <w:pPr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26756" w:rsidRPr="006871AF" w:rsidRDefault="00671072" w:rsidP="006871AF">
      <w:pPr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6756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426756" w:rsidRPr="006871AF" w:rsidRDefault="00426756" w:rsidP="006871AF">
      <w:pPr>
        <w:spacing w:after="0" w:line="240" w:lineRule="auto"/>
        <w:ind w:left="5103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</w:t>
      </w:r>
    </w:p>
    <w:p w:rsidR="00426756" w:rsidRPr="006871AF" w:rsidRDefault="00426756" w:rsidP="006871AF">
      <w:pPr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  <w:r w:rsidR="00671072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072" w:rsidRPr="006871AF" w:rsidRDefault="00671072" w:rsidP="006871AF">
      <w:pPr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26756" w:rsidRPr="006871AF" w:rsidRDefault="00426756" w:rsidP="006871AF">
      <w:pPr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="00671072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426756" w:rsidRPr="006871AF" w:rsidRDefault="00426756" w:rsidP="006871AF">
      <w:pPr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выписки из похозяйственной книги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выписку из похозяйственной книги о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171393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26756" w:rsidRPr="004726D6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2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(вид сведений)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34AE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34AE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муниципальной услуги: ______________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принятии документов получи</w:t>
      </w:r>
      <w:proofErr w:type="gramStart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</w:t>
      </w:r>
      <w:r w:rsidR="00FC34AE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</w:t>
      </w:r>
    </w:p>
    <w:p w:rsidR="00426756" w:rsidRPr="004726D6" w:rsidRDefault="00FC34AE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2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="00472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Pr="00472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426756" w:rsidRPr="00472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22" w:rsidRDefault="0084442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22" w:rsidRDefault="0084442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22" w:rsidRPr="006871AF" w:rsidRDefault="00844422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Вам, что в предоставлении муниципальной услуги «Предоставление выписок из похозяйственной книги» Вам отказано по причине __________________________________________________________.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D9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  <w:r w:rsidR="009B0DD9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0DD9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          ________________ </w:t>
      </w:r>
    </w:p>
    <w:p w:rsidR="00426756" w:rsidRPr="00D61079" w:rsidRDefault="009B0DD9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26756" w:rsidRP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426756" w:rsidRP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26756" w:rsidRPr="00D61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0D" w:rsidRDefault="00A7740D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0D" w:rsidRDefault="00A7740D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0D" w:rsidRDefault="00A7740D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26756" w:rsidRPr="006871AF" w:rsidRDefault="00426756" w:rsidP="006871AF">
      <w:pPr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- СХЕМА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последовательности действий при предоставлении муниципальной услуги «Предоставление выписок из </w:t>
      </w:r>
      <w:proofErr w:type="spellStart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  администрации </w:t>
      </w:r>
      <w:r w:rsidR="0074389C"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r w:rsidRPr="0068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сельского поселения  Среднеахтубинского  района Волгоградской области»</w:t>
      </w:r>
    </w:p>
    <w:p w:rsidR="00426756" w:rsidRPr="006871AF" w:rsidRDefault="00426756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9C" w:rsidRPr="006871AF" w:rsidRDefault="0074389C" w:rsidP="006871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заявления о предоставлении  выписки из похозяйственной  книги администрации Калининского сельского поселения  </w:t>
      </w:r>
      <w:r w:rsidR="0074389C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Среднеахтубинского  района Волгоградской области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принятого заявления и принятие решения о предоставлении выписки</w:t>
      </w: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предоставление выписки из  </w:t>
      </w:r>
      <w:proofErr w:type="spellStart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  администрации </w:t>
      </w:r>
      <w:r w:rsidR="0074389C"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687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  Среднеахтубинского  района Волгоградской области или письменного уведомления об отказе в предоставлении выписки из похозяйственной книги, с указанием</w:t>
      </w:r>
    </w:p>
    <w:p w:rsidR="00426756" w:rsidRPr="006871AF" w:rsidRDefault="00426756" w:rsidP="0068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56" w:rsidRPr="006871AF" w:rsidRDefault="00426756" w:rsidP="0068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756" w:rsidRPr="0068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1DE"/>
    <w:multiLevelType w:val="hybridMultilevel"/>
    <w:tmpl w:val="0E1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582"/>
    <w:multiLevelType w:val="hybridMultilevel"/>
    <w:tmpl w:val="728830B8"/>
    <w:lvl w:ilvl="0" w:tplc="78421B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6"/>
    <w:rsid w:val="00026B3B"/>
    <w:rsid w:val="00035BD0"/>
    <w:rsid w:val="000435F8"/>
    <w:rsid w:val="00045E03"/>
    <w:rsid w:val="000859FD"/>
    <w:rsid w:val="00171393"/>
    <w:rsid w:val="00176D02"/>
    <w:rsid w:val="001A6178"/>
    <w:rsid w:val="001D28E0"/>
    <w:rsid w:val="001E301D"/>
    <w:rsid w:val="00204EB8"/>
    <w:rsid w:val="002A140C"/>
    <w:rsid w:val="002D3A29"/>
    <w:rsid w:val="00305743"/>
    <w:rsid w:val="0034315F"/>
    <w:rsid w:val="00357CBB"/>
    <w:rsid w:val="00367E80"/>
    <w:rsid w:val="00377A26"/>
    <w:rsid w:val="003A1C84"/>
    <w:rsid w:val="003B073A"/>
    <w:rsid w:val="003D7109"/>
    <w:rsid w:val="00426756"/>
    <w:rsid w:val="004726D6"/>
    <w:rsid w:val="0054322E"/>
    <w:rsid w:val="00665D83"/>
    <w:rsid w:val="00671072"/>
    <w:rsid w:val="00685A0D"/>
    <w:rsid w:val="006871AF"/>
    <w:rsid w:val="006E2F45"/>
    <w:rsid w:val="0074389C"/>
    <w:rsid w:val="00750AE3"/>
    <w:rsid w:val="007B1E66"/>
    <w:rsid w:val="00844422"/>
    <w:rsid w:val="009B0DD9"/>
    <w:rsid w:val="009D122D"/>
    <w:rsid w:val="00A614E5"/>
    <w:rsid w:val="00A7740D"/>
    <w:rsid w:val="00C263E2"/>
    <w:rsid w:val="00D366D9"/>
    <w:rsid w:val="00D41516"/>
    <w:rsid w:val="00D61079"/>
    <w:rsid w:val="00DA5397"/>
    <w:rsid w:val="00E530A4"/>
    <w:rsid w:val="00EC3469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B3B"/>
    <w:pPr>
      <w:ind w:left="720"/>
      <w:contextualSpacing/>
    </w:pPr>
  </w:style>
  <w:style w:type="character" w:styleId="a7">
    <w:name w:val="Hyperlink"/>
    <w:rsid w:val="006E2F45"/>
    <w:rPr>
      <w:color w:val="0000FF"/>
      <w:u w:val="single"/>
    </w:rPr>
  </w:style>
  <w:style w:type="paragraph" w:styleId="a8">
    <w:name w:val="No Spacing"/>
    <w:qFormat/>
    <w:rsid w:val="006E2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B3B"/>
    <w:pPr>
      <w:ind w:left="720"/>
      <w:contextualSpacing/>
    </w:pPr>
  </w:style>
  <w:style w:type="character" w:styleId="a7">
    <w:name w:val="Hyperlink"/>
    <w:rsid w:val="006E2F45"/>
    <w:rPr>
      <w:color w:val="0000FF"/>
      <w:u w:val="single"/>
    </w:rPr>
  </w:style>
  <w:style w:type="paragraph" w:styleId="a8">
    <w:name w:val="No Spacing"/>
    <w:qFormat/>
    <w:rsid w:val="006E2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724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942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Орешкина</dc:creator>
  <cp:lastModifiedBy>Пользователь</cp:lastModifiedBy>
  <cp:revision>49</cp:revision>
  <dcterms:created xsi:type="dcterms:W3CDTF">2021-10-05T06:09:00Z</dcterms:created>
  <dcterms:modified xsi:type="dcterms:W3CDTF">2022-02-18T06:22:00Z</dcterms:modified>
</cp:coreProperties>
</file>