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14" w:rsidRPr="00F46FE7" w:rsidRDefault="00345B14" w:rsidP="00345B14">
      <w:pPr>
        <w:jc w:val="center"/>
        <w:rPr>
          <w:szCs w:val="28"/>
        </w:rPr>
      </w:pPr>
      <w:r w:rsidRPr="00F46FE7">
        <w:rPr>
          <w:szCs w:val="28"/>
        </w:rPr>
        <w:t>ВОЛГОГРАДСКАЯ ОБЛАСТЬ</w:t>
      </w:r>
    </w:p>
    <w:p w:rsidR="00345B14" w:rsidRPr="00F46FE7" w:rsidRDefault="00345B14" w:rsidP="00345B14">
      <w:pPr>
        <w:jc w:val="center"/>
        <w:rPr>
          <w:szCs w:val="28"/>
        </w:rPr>
      </w:pPr>
      <w:r w:rsidRPr="00F46FE7">
        <w:rPr>
          <w:szCs w:val="28"/>
        </w:rPr>
        <w:t>СРЕДНЕАХТУБИНСКИЙ МУНИЦИПАЛЬНЫЙ РАЙОН</w:t>
      </w:r>
    </w:p>
    <w:p w:rsidR="00345B14" w:rsidRPr="00F46FE7" w:rsidRDefault="00345B14" w:rsidP="00345B14">
      <w:pPr>
        <w:jc w:val="center"/>
        <w:rPr>
          <w:szCs w:val="28"/>
        </w:rPr>
      </w:pPr>
      <w:r w:rsidRPr="00F46FE7">
        <w:rPr>
          <w:szCs w:val="28"/>
        </w:rPr>
        <w:t>СЕЛЬСКАЯ ДУМА</w:t>
      </w:r>
    </w:p>
    <w:p w:rsidR="00345B14" w:rsidRPr="00F46FE7" w:rsidRDefault="00345B14" w:rsidP="00345B14">
      <w:pPr>
        <w:jc w:val="center"/>
        <w:rPr>
          <w:szCs w:val="28"/>
        </w:rPr>
      </w:pPr>
      <w:r w:rsidRPr="00F46FE7">
        <w:rPr>
          <w:szCs w:val="28"/>
        </w:rPr>
        <w:t>КЛЕТСКОГОСЕЛЬСКОГО ПОСЕЛЕНИЯ</w:t>
      </w:r>
    </w:p>
    <w:p w:rsidR="00345B14" w:rsidRPr="00F46FE7" w:rsidRDefault="00345B14" w:rsidP="00345B14">
      <w:pPr>
        <w:spacing w:line="360" w:lineRule="auto"/>
        <w:jc w:val="center"/>
        <w:rPr>
          <w:sz w:val="24"/>
          <w:szCs w:val="24"/>
        </w:rPr>
      </w:pPr>
    </w:p>
    <w:p w:rsidR="00345B14" w:rsidRPr="00F46FE7" w:rsidRDefault="00345B14" w:rsidP="00345B14">
      <w:pPr>
        <w:spacing w:line="360" w:lineRule="auto"/>
        <w:jc w:val="center"/>
        <w:rPr>
          <w:b/>
          <w:szCs w:val="28"/>
        </w:rPr>
      </w:pPr>
      <w:r w:rsidRPr="00F46FE7">
        <w:rPr>
          <w:b/>
          <w:szCs w:val="28"/>
        </w:rPr>
        <w:t xml:space="preserve">РЕШЕНИЕ № </w:t>
      </w:r>
      <w:r>
        <w:rPr>
          <w:b/>
          <w:szCs w:val="28"/>
        </w:rPr>
        <w:t>8</w:t>
      </w:r>
      <w:r>
        <w:rPr>
          <w:b/>
          <w:szCs w:val="28"/>
        </w:rPr>
        <w:t>/1</w:t>
      </w:r>
    </w:p>
    <w:p w:rsidR="00345B14" w:rsidRPr="00F46FE7" w:rsidRDefault="00345B14" w:rsidP="00345B14">
      <w:pPr>
        <w:spacing w:line="360" w:lineRule="auto"/>
        <w:jc w:val="both"/>
        <w:rPr>
          <w:szCs w:val="28"/>
        </w:rPr>
      </w:pPr>
      <w:r w:rsidRPr="00F46FE7">
        <w:rPr>
          <w:szCs w:val="28"/>
        </w:rPr>
        <w:t>от</w:t>
      </w:r>
      <w:r>
        <w:rPr>
          <w:szCs w:val="28"/>
        </w:rPr>
        <w:t xml:space="preserve"> </w:t>
      </w:r>
      <w:r>
        <w:rPr>
          <w:szCs w:val="28"/>
        </w:rPr>
        <w:t>20</w:t>
      </w:r>
      <w:r>
        <w:rPr>
          <w:szCs w:val="28"/>
        </w:rPr>
        <w:t xml:space="preserve"> ию</w:t>
      </w:r>
      <w:r>
        <w:rPr>
          <w:szCs w:val="28"/>
        </w:rPr>
        <w:t>л</w:t>
      </w:r>
      <w:r>
        <w:rPr>
          <w:szCs w:val="28"/>
        </w:rPr>
        <w:t>я</w:t>
      </w:r>
      <w:r w:rsidRPr="00F46FE7">
        <w:rPr>
          <w:szCs w:val="28"/>
        </w:rPr>
        <w:t xml:space="preserve"> </w:t>
      </w:r>
      <w:r>
        <w:rPr>
          <w:szCs w:val="28"/>
        </w:rPr>
        <w:t xml:space="preserve">2020 </w:t>
      </w:r>
      <w:r w:rsidRPr="00F46FE7">
        <w:rPr>
          <w:szCs w:val="28"/>
        </w:rPr>
        <w:t>г.</w:t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  <w:t xml:space="preserve">  х. Клетский</w:t>
      </w:r>
    </w:p>
    <w:p w:rsidR="00345B14" w:rsidRDefault="00345B14" w:rsidP="00345B14">
      <w:pPr>
        <w:jc w:val="center"/>
      </w:pPr>
      <w:r>
        <w:t>О назначении опроса граждан</w:t>
      </w:r>
    </w:p>
    <w:p w:rsidR="00345B14" w:rsidRDefault="00345B14" w:rsidP="00345B14">
      <w:pPr>
        <w:jc w:val="center"/>
      </w:pPr>
    </w:p>
    <w:p w:rsidR="00345B14" w:rsidRDefault="00345B14" w:rsidP="00345B14">
      <w:pPr>
        <w:ind w:firstLine="567"/>
        <w:jc w:val="both"/>
        <w:rPr>
          <w:iCs/>
          <w:szCs w:val="28"/>
        </w:rPr>
      </w:pPr>
      <w:proofErr w:type="gramStart"/>
      <w:r>
        <w:t>В соответствии со статьей 31 Федерального закона от 06 октября 2003 года №131-ФЗ «Об общих принципах организации местного самоуправления в Российской Федерации», с решением сельской Думы Клетского сельского поселения от 23.04.2020 №3/3 «</w:t>
      </w:r>
      <w:r w:rsidRPr="007E428A">
        <w:rPr>
          <w:bCs/>
          <w:szCs w:val="28"/>
        </w:rPr>
        <w:t xml:space="preserve">Об утверждении Порядка назначения и проведения опроса граждан в </w:t>
      </w:r>
      <w:r w:rsidRPr="007E428A">
        <w:rPr>
          <w:iCs/>
          <w:szCs w:val="28"/>
        </w:rPr>
        <w:t>Клетском сельском поселении Среднеахтубинскому муниципальном районе Волгоградской области»</w:t>
      </w:r>
      <w:r>
        <w:rPr>
          <w:iCs/>
          <w:szCs w:val="28"/>
        </w:rPr>
        <w:t>, сельская Дума Клетского сельского поселения,</w:t>
      </w:r>
      <w:proofErr w:type="gramEnd"/>
    </w:p>
    <w:p w:rsidR="00345B14" w:rsidRDefault="00345B14" w:rsidP="00345B14">
      <w:pPr>
        <w:ind w:firstLine="567"/>
        <w:jc w:val="both"/>
        <w:rPr>
          <w:iCs/>
          <w:szCs w:val="28"/>
        </w:rPr>
      </w:pPr>
    </w:p>
    <w:p w:rsidR="00345B14" w:rsidRDefault="00345B14" w:rsidP="00345B14">
      <w:pPr>
        <w:ind w:firstLine="567"/>
        <w:jc w:val="center"/>
        <w:rPr>
          <w:iCs/>
          <w:szCs w:val="28"/>
        </w:rPr>
      </w:pPr>
      <w:r>
        <w:rPr>
          <w:iCs/>
          <w:szCs w:val="28"/>
        </w:rPr>
        <w:t>РЕШИЛА:</w:t>
      </w:r>
    </w:p>
    <w:p w:rsidR="00345B14" w:rsidRDefault="00345B14" w:rsidP="00345B1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1. Назначить проведение опроса граждан на территории Клетского сельского поселения целью выявления мнения населения по вопросу  прогона сельскохозяйственных животных на территории х. Прыщевка.</w:t>
      </w:r>
    </w:p>
    <w:p w:rsidR="00345B14" w:rsidRDefault="00345B14" w:rsidP="00345B1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2. Определить </w:t>
      </w:r>
      <w:r>
        <w:rPr>
          <w:szCs w:val="28"/>
        </w:rPr>
        <w:t>опрос по месту жительства граждан посредством подворного (поквартирного) обхода.</w:t>
      </w:r>
    </w:p>
    <w:p w:rsidR="00345B14" w:rsidRDefault="00345B14" w:rsidP="00345B1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3. Установить:</w:t>
      </w:r>
    </w:p>
    <w:p w:rsidR="00345B14" w:rsidRDefault="00345B14" w:rsidP="00345B1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3.1. Дату начала поведения опроса граждан – </w:t>
      </w:r>
      <w:r>
        <w:rPr>
          <w:iCs/>
          <w:szCs w:val="28"/>
        </w:rPr>
        <w:t>31</w:t>
      </w:r>
      <w:r>
        <w:rPr>
          <w:iCs/>
          <w:szCs w:val="28"/>
        </w:rPr>
        <w:t xml:space="preserve"> ию</w:t>
      </w:r>
      <w:r>
        <w:rPr>
          <w:iCs/>
          <w:szCs w:val="28"/>
        </w:rPr>
        <w:t>л</w:t>
      </w:r>
      <w:r>
        <w:rPr>
          <w:iCs/>
          <w:szCs w:val="28"/>
        </w:rPr>
        <w:t>я 2020 года, дату окончания проведения опроса граждан - 0</w:t>
      </w:r>
      <w:r>
        <w:rPr>
          <w:iCs/>
          <w:szCs w:val="28"/>
        </w:rPr>
        <w:t>4</w:t>
      </w:r>
      <w:r>
        <w:rPr>
          <w:iCs/>
          <w:szCs w:val="28"/>
        </w:rPr>
        <w:t xml:space="preserve"> </w:t>
      </w:r>
      <w:r>
        <w:rPr>
          <w:iCs/>
          <w:szCs w:val="28"/>
        </w:rPr>
        <w:t>августа</w:t>
      </w:r>
      <w:r>
        <w:rPr>
          <w:iCs/>
          <w:szCs w:val="28"/>
        </w:rPr>
        <w:t xml:space="preserve"> 2020 года.</w:t>
      </w:r>
    </w:p>
    <w:p w:rsidR="00345B14" w:rsidRDefault="00345B14" w:rsidP="00345B1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3.2. Срок проведения опроса граждан – 5 календарных дней.</w:t>
      </w:r>
    </w:p>
    <w:p w:rsidR="00345B14" w:rsidRDefault="00345B14" w:rsidP="00345B1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3.3. Формулировка вопроса, предлагаемого опроса граждан, согласно приложению 1 (прилагается).</w:t>
      </w:r>
    </w:p>
    <w:p w:rsidR="00345B14" w:rsidRDefault="00345B14" w:rsidP="00345B1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3.4. Методику проведения опроса граждан – заполнение опросного листа путем выбора одного из предложенных вариантов ответов либо указания своего варианта ответа.</w:t>
      </w:r>
    </w:p>
    <w:p w:rsidR="00345B14" w:rsidRDefault="00345B14" w:rsidP="00345B1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3.5. Форма опросного листа согласно приложению 1. </w:t>
      </w:r>
    </w:p>
    <w:p w:rsidR="00345B14" w:rsidRDefault="00345B14" w:rsidP="00345B14">
      <w:pPr>
        <w:ind w:firstLine="567"/>
        <w:jc w:val="both"/>
        <w:rPr>
          <w:szCs w:val="28"/>
        </w:rPr>
      </w:pPr>
      <w:r>
        <w:rPr>
          <w:iCs/>
          <w:szCs w:val="28"/>
        </w:rPr>
        <w:t>3.</w:t>
      </w:r>
      <w:r>
        <w:rPr>
          <w:iCs/>
          <w:szCs w:val="28"/>
        </w:rPr>
        <w:t>6</w:t>
      </w:r>
      <w:r>
        <w:rPr>
          <w:iCs/>
          <w:szCs w:val="28"/>
        </w:rPr>
        <w:t xml:space="preserve">. Минимальную численность граждан, участвующих в опросе  граждан х. Прыщевка </w:t>
      </w:r>
      <w:r>
        <w:rPr>
          <w:szCs w:val="28"/>
        </w:rPr>
        <w:t xml:space="preserve">должна составлять не менее 10 процентов от численности жителей, обладающих избирательным правом и проживающих </w:t>
      </w:r>
      <w:proofErr w:type="gramStart"/>
      <w:r>
        <w:rPr>
          <w:szCs w:val="28"/>
        </w:rPr>
        <w:t>на данной части территории</w:t>
      </w:r>
      <w:proofErr w:type="gramEnd"/>
      <w:r>
        <w:rPr>
          <w:szCs w:val="28"/>
        </w:rPr>
        <w:t xml:space="preserve"> </w:t>
      </w:r>
      <w:r>
        <w:rPr>
          <w:i/>
          <w:iCs/>
          <w:u w:val="single"/>
        </w:rPr>
        <w:t>Клетского сельского поселения, а именно – 15 человек.</w:t>
      </w:r>
    </w:p>
    <w:p w:rsidR="00345B14" w:rsidRPr="007E428A" w:rsidRDefault="00345B14" w:rsidP="00345B14">
      <w:pPr>
        <w:ind w:firstLine="567"/>
        <w:jc w:val="both"/>
        <w:rPr>
          <w:bCs/>
          <w:szCs w:val="28"/>
        </w:rPr>
      </w:pPr>
      <w:r>
        <w:rPr>
          <w:iCs/>
          <w:szCs w:val="28"/>
        </w:rPr>
        <w:t>4. Настоящее решение обнародовать путем размещения на официальном сайте администрации Клетского сельского поселения и информационных стендах установленных вы общественных местах Клетского сельского поселения.</w:t>
      </w:r>
    </w:p>
    <w:p w:rsidR="00345B14" w:rsidRDefault="00345B14" w:rsidP="00345B14">
      <w:pPr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45B14" w:rsidRDefault="00345B14" w:rsidP="00345B14">
      <w:pPr>
        <w:ind w:firstLine="567"/>
        <w:jc w:val="both"/>
      </w:pPr>
    </w:p>
    <w:p w:rsidR="007C2896" w:rsidRDefault="00345B14" w:rsidP="00345B14">
      <w:pPr>
        <w:ind w:firstLine="567"/>
        <w:jc w:val="both"/>
      </w:pPr>
      <w:r>
        <w:t>Глава Клетского сельского поселения                               Г.Р. Шахабов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3995" w:rsidTr="001A7335">
        <w:tc>
          <w:tcPr>
            <w:tcW w:w="4785" w:type="dxa"/>
          </w:tcPr>
          <w:p w:rsidR="00CA3995" w:rsidRDefault="00CA3995" w:rsidP="001A7335">
            <w:pPr>
              <w:jc w:val="both"/>
            </w:pPr>
          </w:p>
          <w:p w:rsidR="00CA3995" w:rsidRDefault="00CA3995" w:rsidP="001A7335">
            <w:pPr>
              <w:jc w:val="both"/>
            </w:pPr>
          </w:p>
        </w:tc>
        <w:tc>
          <w:tcPr>
            <w:tcW w:w="4786" w:type="dxa"/>
          </w:tcPr>
          <w:p w:rsidR="00CA3995" w:rsidRDefault="00CA3995" w:rsidP="001A7335"/>
          <w:p w:rsidR="00CA3995" w:rsidRDefault="00CA3995" w:rsidP="001A7335">
            <w:r>
              <w:t xml:space="preserve">Приложение </w:t>
            </w:r>
          </w:p>
          <w:p w:rsidR="00CA3995" w:rsidRDefault="00CA3995" w:rsidP="001A7335">
            <w:r>
              <w:t xml:space="preserve">к решению сельской Думы </w:t>
            </w:r>
          </w:p>
          <w:p w:rsidR="00CA3995" w:rsidRDefault="00CA3995" w:rsidP="001A7335">
            <w:r>
              <w:t xml:space="preserve">Клетского сельского поселения </w:t>
            </w:r>
          </w:p>
          <w:p w:rsidR="00CA3995" w:rsidRDefault="00CA3995" w:rsidP="00CA3995">
            <w:r>
              <w:t xml:space="preserve">от </w:t>
            </w:r>
            <w:r>
              <w:t>20</w:t>
            </w:r>
            <w:r>
              <w:t xml:space="preserve"> ию</w:t>
            </w:r>
            <w:r>
              <w:t>л</w:t>
            </w:r>
            <w:r>
              <w:t xml:space="preserve">я 2020 года № </w:t>
            </w:r>
            <w:r>
              <w:t>8</w:t>
            </w:r>
            <w:r>
              <w:t>/1</w:t>
            </w:r>
          </w:p>
        </w:tc>
      </w:tr>
    </w:tbl>
    <w:p w:rsidR="00CA3995" w:rsidRDefault="00CA3995" w:rsidP="00CA3995">
      <w:pPr>
        <w:ind w:firstLine="567"/>
        <w:jc w:val="center"/>
      </w:pPr>
    </w:p>
    <w:p w:rsidR="00CA3995" w:rsidRDefault="00CA3995" w:rsidP="00CA3995">
      <w:pPr>
        <w:ind w:firstLine="567"/>
        <w:jc w:val="center"/>
      </w:pPr>
    </w:p>
    <w:p w:rsidR="00CA3995" w:rsidRDefault="00CA3995" w:rsidP="00CA3995">
      <w:pPr>
        <w:ind w:firstLine="567"/>
        <w:jc w:val="center"/>
      </w:pPr>
      <w:r>
        <w:t>ОПРОСНЫЙ ЛИСТ</w:t>
      </w:r>
    </w:p>
    <w:p w:rsidR="00CA3995" w:rsidRDefault="00CA3995" w:rsidP="00CA3995">
      <w:pPr>
        <w:ind w:firstLine="567"/>
        <w:jc w:val="both"/>
      </w:pPr>
    </w:p>
    <w:p w:rsidR="00CA3995" w:rsidRPr="008C7D71" w:rsidRDefault="00CA3995" w:rsidP="00CA3995">
      <w:pPr>
        <w:ind w:firstLine="567"/>
        <w:jc w:val="both"/>
        <w:rPr>
          <w:bCs/>
          <w:sz w:val="24"/>
          <w:szCs w:val="24"/>
        </w:rPr>
      </w:pPr>
      <w:r w:rsidRPr="008C7D71">
        <w:rPr>
          <w:sz w:val="24"/>
          <w:szCs w:val="24"/>
        </w:rPr>
        <w:t xml:space="preserve">Основание проведения опроса граждан: решение сельской Думы Клетского сельского поселения от </w:t>
      </w:r>
      <w:r>
        <w:rPr>
          <w:sz w:val="24"/>
          <w:szCs w:val="24"/>
        </w:rPr>
        <w:t>20</w:t>
      </w:r>
      <w:r w:rsidRPr="008C7D71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8C7D71">
        <w:rPr>
          <w:sz w:val="24"/>
          <w:szCs w:val="24"/>
        </w:rPr>
        <w:t xml:space="preserve">.2020 № </w:t>
      </w:r>
      <w:r>
        <w:rPr>
          <w:sz w:val="24"/>
          <w:szCs w:val="24"/>
        </w:rPr>
        <w:t>8</w:t>
      </w:r>
      <w:bookmarkStart w:id="0" w:name="_GoBack"/>
      <w:bookmarkEnd w:id="0"/>
      <w:r w:rsidRPr="008C7D71">
        <w:rPr>
          <w:sz w:val="24"/>
          <w:szCs w:val="24"/>
        </w:rPr>
        <w:t>/1 «</w:t>
      </w:r>
      <w:r w:rsidRPr="008C7D71">
        <w:rPr>
          <w:bCs/>
          <w:sz w:val="24"/>
          <w:szCs w:val="24"/>
        </w:rPr>
        <w:t>О назначении опроса граждан».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b/>
          <w:bCs/>
          <w:sz w:val="24"/>
          <w:szCs w:val="24"/>
        </w:rPr>
        <w:t>Вопрос</w:t>
      </w:r>
      <w:r w:rsidRPr="008C7D71">
        <w:rPr>
          <w:bCs/>
          <w:sz w:val="24"/>
          <w:szCs w:val="24"/>
        </w:rPr>
        <w:t>: «О разработке схемы прогона сельскохозяйственных</w:t>
      </w:r>
      <w:r w:rsidRPr="008C7D71">
        <w:rPr>
          <w:sz w:val="24"/>
          <w:szCs w:val="24"/>
        </w:rPr>
        <w:t xml:space="preserve"> животных в х. Прыщевка  - передвижение животных от места их постоянного нахождения до границ хутора и назад».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Вариант №1 (</w:t>
      </w:r>
      <w:proofErr w:type="gramStart"/>
      <w:r w:rsidRPr="008C7D71">
        <w:rPr>
          <w:sz w:val="24"/>
          <w:szCs w:val="24"/>
        </w:rPr>
        <w:t>нужное</w:t>
      </w:r>
      <w:proofErr w:type="gramEnd"/>
      <w:r w:rsidRPr="008C7D71">
        <w:rPr>
          <w:sz w:val="24"/>
          <w:szCs w:val="24"/>
        </w:rPr>
        <w:t xml:space="preserve"> отметить):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 xml:space="preserve">схема № 1: </w:t>
      </w:r>
      <w:r w:rsidRPr="008C7D71">
        <w:rPr>
          <w:sz w:val="24"/>
          <w:szCs w:val="24"/>
        </w:rPr>
        <w:t xml:space="preserve">с конца ул. Набережная примерно от  дома № 30 до дома № 2 и до ул. Зеленая д. 2 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с конца ул. </w:t>
      </w:r>
      <w:proofErr w:type="gramStart"/>
      <w:r w:rsidRPr="008C7D71">
        <w:rPr>
          <w:sz w:val="24"/>
          <w:szCs w:val="24"/>
        </w:rPr>
        <w:t>Зеленая</w:t>
      </w:r>
      <w:proofErr w:type="gramEnd"/>
      <w:r w:rsidRPr="008C7D71">
        <w:rPr>
          <w:sz w:val="24"/>
          <w:szCs w:val="24"/>
        </w:rPr>
        <w:t xml:space="preserve"> №20, до ул. Зеленая  № 2, где формируется стадо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с  ул. </w:t>
      </w:r>
      <w:proofErr w:type="gramStart"/>
      <w:r w:rsidRPr="008C7D71">
        <w:rPr>
          <w:sz w:val="24"/>
          <w:szCs w:val="24"/>
        </w:rPr>
        <w:t>Тепличная</w:t>
      </w:r>
      <w:proofErr w:type="gramEnd"/>
      <w:r w:rsidRPr="008C7D71">
        <w:rPr>
          <w:sz w:val="24"/>
          <w:szCs w:val="24"/>
        </w:rPr>
        <w:t xml:space="preserve"> дом № 1 до дома №17 и до ул. Зеленая 2 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с конца ул. </w:t>
      </w:r>
      <w:proofErr w:type="gramStart"/>
      <w:r w:rsidRPr="008C7D71">
        <w:rPr>
          <w:sz w:val="24"/>
          <w:szCs w:val="24"/>
        </w:rPr>
        <w:t>Садовая</w:t>
      </w:r>
      <w:proofErr w:type="gramEnd"/>
      <w:r w:rsidRPr="008C7D71">
        <w:rPr>
          <w:sz w:val="24"/>
          <w:szCs w:val="24"/>
        </w:rPr>
        <w:t xml:space="preserve"> дом №28 по дом №1 до ул. Зеленая 2, 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ул. </w:t>
      </w:r>
      <w:proofErr w:type="gramStart"/>
      <w:r w:rsidRPr="008C7D71">
        <w:rPr>
          <w:sz w:val="24"/>
          <w:szCs w:val="24"/>
        </w:rPr>
        <w:t>Озерная</w:t>
      </w:r>
      <w:proofErr w:type="gramEnd"/>
      <w:r w:rsidRPr="008C7D71">
        <w:rPr>
          <w:sz w:val="24"/>
          <w:szCs w:val="24"/>
        </w:rPr>
        <w:t xml:space="preserve"> дом №41 до дома №1 и до ул. Зеленая, 2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ул. </w:t>
      </w:r>
      <w:proofErr w:type="gramStart"/>
      <w:r w:rsidRPr="008C7D71">
        <w:rPr>
          <w:sz w:val="24"/>
          <w:szCs w:val="24"/>
        </w:rPr>
        <w:t>Луговая</w:t>
      </w:r>
      <w:proofErr w:type="gramEnd"/>
      <w:r w:rsidRPr="008C7D71">
        <w:rPr>
          <w:sz w:val="24"/>
          <w:szCs w:val="24"/>
        </w:rPr>
        <w:t xml:space="preserve"> примерно дом №8 до дома №1 и до ул. Зеленая, 2, ул. Дачная, д. 25 до 1 через хозяйственный проезд 21 и до ул. Зеленая, 2, где формируется стадо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A3995" w:rsidRPr="008C7D71" w:rsidTr="001A7335">
        <w:tc>
          <w:tcPr>
            <w:tcW w:w="1560" w:type="dxa"/>
          </w:tcPr>
          <w:p w:rsidR="00CA3995" w:rsidRPr="008C7D71" w:rsidRDefault="00CA3995" w:rsidP="001A7335">
            <w:pPr>
              <w:jc w:val="both"/>
              <w:rPr>
                <w:sz w:val="24"/>
                <w:szCs w:val="24"/>
              </w:rPr>
            </w:pPr>
          </w:p>
        </w:tc>
      </w:tr>
    </w:tbl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>схема № 2:</w:t>
      </w:r>
      <w:r w:rsidRPr="008C7D71">
        <w:rPr>
          <w:sz w:val="24"/>
          <w:szCs w:val="24"/>
        </w:rPr>
        <w:t xml:space="preserve"> с начала ул. Солнечная, 1 до конца ул. Солнечная №26 до ул. Центральная,13 и ул. Центральная 1  - до №11 по ул. Солнечная, с ул. Центральная 14-17 и до ул. Центральная 13, где формируется стадо и до границ хутора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A3995" w:rsidRPr="008C7D71" w:rsidTr="001A7335">
        <w:tc>
          <w:tcPr>
            <w:tcW w:w="1560" w:type="dxa"/>
          </w:tcPr>
          <w:p w:rsidR="00CA3995" w:rsidRPr="008C7D71" w:rsidRDefault="00CA3995" w:rsidP="001A7335">
            <w:pPr>
              <w:jc w:val="both"/>
              <w:rPr>
                <w:sz w:val="24"/>
                <w:szCs w:val="24"/>
              </w:rPr>
            </w:pPr>
          </w:p>
        </w:tc>
      </w:tr>
    </w:tbl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>схема № 3:</w:t>
      </w:r>
      <w:r w:rsidRPr="008C7D71">
        <w:rPr>
          <w:sz w:val="24"/>
          <w:szCs w:val="24"/>
        </w:rPr>
        <w:t xml:space="preserve"> с начала ул. Солнечная, 1 до конца ул. Солнечная №26 до ул. Центральная,13 и ул. Центральная  дом №6  до ул. Центральная 17, по проселочной дороге вдоль региональной  и до ул. Центральная 13, где формируется стадо и до границ хутора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A3995" w:rsidRPr="008C7D71" w:rsidTr="001A7335">
        <w:tc>
          <w:tcPr>
            <w:tcW w:w="1560" w:type="dxa"/>
          </w:tcPr>
          <w:p w:rsidR="00CA3995" w:rsidRPr="008C7D71" w:rsidRDefault="00CA3995" w:rsidP="001A7335">
            <w:pPr>
              <w:jc w:val="both"/>
              <w:rPr>
                <w:sz w:val="24"/>
                <w:szCs w:val="24"/>
              </w:rPr>
            </w:pPr>
          </w:p>
        </w:tc>
      </w:tr>
    </w:tbl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Вариант №2 (</w:t>
      </w:r>
      <w:proofErr w:type="gramStart"/>
      <w:r w:rsidRPr="008C7D71">
        <w:rPr>
          <w:sz w:val="24"/>
          <w:szCs w:val="24"/>
        </w:rPr>
        <w:t>нужное</w:t>
      </w:r>
      <w:proofErr w:type="gramEnd"/>
      <w:r w:rsidRPr="008C7D71">
        <w:rPr>
          <w:sz w:val="24"/>
          <w:szCs w:val="24"/>
        </w:rPr>
        <w:t xml:space="preserve"> отметить):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>схема № 1:</w:t>
      </w:r>
      <w:r w:rsidRPr="008C7D71">
        <w:rPr>
          <w:sz w:val="24"/>
          <w:szCs w:val="24"/>
        </w:rPr>
        <w:t xml:space="preserve"> с начала ул. Солнечная, 1 до конца ул. Солнечная №26 до ул. Центральная,13 и ул. Центральная 1  - до №11 по ул. Солнечная, с ул. Центральная 14-17 и до ул. Центральная 13, где формируется стадо и до границ хутора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A3995" w:rsidRPr="008C7D71" w:rsidTr="001A7335">
        <w:tc>
          <w:tcPr>
            <w:tcW w:w="1560" w:type="dxa"/>
          </w:tcPr>
          <w:p w:rsidR="00CA3995" w:rsidRPr="008C7D71" w:rsidRDefault="00CA3995" w:rsidP="001A7335">
            <w:pPr>
              <w:jc w:val="both"/>
              <w:rPr>
                <w:sz w:val="24"/>
                <w:szCs w:val="24"/>
              </w:rPr>
            </w:pPr>
          </w:p>
        </w:tc>
      </w:tr>
    </w:tbl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p w:rsidR="00CA3995" w:rsidRPr="008C7D71" w:rsidRDefault="00CA3995" w:rsidP="00CA3995">
      <w:pPr>
        <w:ind w:firstLine="567"/>
        <w:jc w:val="both"/>
        <w:rPr>
          <w:b/>
          <w:sz w:val="24"/>
          <w:szCs w:val="24"/>
        </w:rPr>
      </w:pP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>схема № 2</w:t>
      </w:r>
      <w:r w:rsidRPr="008C7D71">
        <w:rPr>
          <w:sz w:val="24"/>
          <w:szCs w:val="24"/>
        </w:rPr>
        <w:t xml:space="preserve">: с конца ул. Озерная, 41 до 33 и на ул. Луговая, 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ул. </w:t>
      </w:r>
      <w:proofErr w:type="gramStart"/>
      <w:r w:rsidRPr="008C7D71">
        <w:rPr>
          <w:sz w:val="24"/>
          <w:szCs w:val="24"/>
        </w:rPr>
        <w:t>Луговая</w:t>
      </w:r>
      <w:proofErr w:type="gramEnd"/>
      <w:r w:rsidRPr="008C7D71">
        <w:rPr>
          <w:sz w:val="24"/>
          <w:szCs w:val="24"/>
        </w:rPr>
        <w:t xml:space="preserve"> с дома №8 до дома №1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ул. </w:t>
      </w:r>
      <w:proofErr w:type="gramStart"/>
      <w:r w:rsidRPr="008C7D71">
        <w:rPr>
          <w:sz w:val="24"/>
          <w:szCs w:val="24"/>
        </w:rPr>
        <w:t>Дачная</w:t>
      </w:r>
      <w:proofErr w:type="gramEnd"/>
      <w:r w:rsidRPr="008C7D71">
        <w:rPr>
          <w:sz w:val="24"/>
          <w:szCs w:val="24"/>
        </w:rPr>
        <w:t xml:space="preserve"> с конца дома №25 до дома №1 и на пересечении ул. Луговая и                    ул. Дачная формируется стадо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A3995" w:rsidRPr="008C7D71" w:rsidTr="001A7335">
        <w:tc>
          <w:tcPr>
            <w:tcW w:w="1560" w:type="dxa"/>
          </w:tcPr>
          <w:p w:rsidR="00CA3995" w:rsidRPr="008C7D71" w:rsidRDefault="00CA3995" w:rsidP="001A7335">
            <w:pPr>
              <w:jc w:val="both"/>
              <w:rPr>
                <w:sz w:val="24"/>
                <w:szCs w:val="24"/>
              </w:rPr>
            </w:pPr>
          </w:p>
        </w:tc>
      </w:tr>
    </w:tbl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- свой вариант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_____________________________________________________________</w:t>
      </w:r>
    </w:p>
    <w:p w:rsidR="00CA3995" w:rsidRPr="008C7D71" w:rsidRDefault="00CA3995" w:rsidP="00CA3995">
      <w:pPr>
        <w:ind w:firstLine="567"/>
        <w:jc w:val="both"/>
        <w:rPr>
          <w:sz w:val="24"/>
          <w:szCs w:val="24"/>
        </w:rPr>
      </w:pPr>
    </w:p>
    <w:p w:rsidR="00CA3995" w:rsidRDefault="00CA3995" w:rsidP="00CA3995">
      <w:pPr>
        <w:ind w:firstLine="567"/>
        <w:jc w:val="both"/>
      </w:pPr>
      <w:r>
        <w:t>______________                                                          _______________</w:t>
      </w:r>
    </w:p>
    <w:p w:rsidR="00CA3995" w:rsidRDefault="00CA3995" w:rsidP="00CA3995">
      <w:pPr>
        <w:ind w:firstLine="567"/>
        <w:jc w:val="both"/>
        <w:rPr>
          <w:sz w:val="24"/>
          <w:szCs w:val="24"/>
        </w:rPr>
      </w:pPr>
      <w:r w:rsidRPr="003D0A88">
        <w:rPr>
          <w:sz w:val="24"/>
          <w:szCs w:val="24"/>
        </w:rPr>
        <w:t xml:space="preserve">Дата заполнения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D0A88">
        <w:rPr>
          <w:sz w:val="24"/>
          <w:szCs w:val="24"/>
        </w:rPr>
        <w:t xml:space="preserve">   подпись лица,</w:t>
      </w:r>
      <w:r>
        <w:rPr>
          <w:sz w:val="24"/>
          <w:szCs w:val="24"/>
        </w:rPr>
        <w:t xml:space="preserve"> </w:t>
      </w:r>
    </w:p>
    <w:p w:rsidR="00CA3995" w:rsidRDefault="00CA3995" w:rsidP="00CA39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3D0A88">
        <w:rPr>
          <w:sz w:val="24"/>
          <w:szCs w:val="24"/>
        </w:rPr>
        <w:t>заполнившего</w:t>
      </w:r>
      <w:proofErr w:type="gramEnd"/>
      <w:r w:rsidRPr="003D0A88">
        <w:rPr>
          <w:sz w:val="24"/>
          <w:szCs w:val="24"/>
        </w:rPr>
        <w:t xml:space="preserve"> опросный лист</w:t>
      </w:r>
    </w:p>
    <w:p w:rsidR="00CA3995" w:rsidRDefault="00CA3995" w:rsidP="00CA39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  ___________________</w:t>
      </w:r>
    </w:p>
    <w:p w:rsidR="00CA3995" w:rsidRDefault="00CA3995" w:rsidP="00CA3995">
      <w:pPr>
        <w:ind w:firstLine="567"/>
        <w:jc w:val="both"/>
        <w:rPr>
          <w:bCs/>
          <w:szCs w:val="28"/>
        </w:rPr>
      </w:pPr>
      <w:r w:rsidRPr="003D0A88">
        <w:rPr>
          <w:sz w:val="22"/>
          <w:szCs w:val="22"/>
        </w:rPr>
        <w:t xml:space="preserve">Ф.И.О. лица, проводившего опрос                    </w:t>
      </w:r>
      <w:r>
        <w:rPr>
          <w:sz w:val="22"/>
          <w:szCs w:val="22"/>
        </w:rPr>
        <w:t xml:space="preserve">         </w:t>
      </w:r>
      <w:r w:rsidRPr="003D0A88">
        <w:rPr>
          <w:sz w:val="22"/>
          <w:szCs w:val="22"/>
        </w:rPr>
        <w:t xml:space="preserve">      подпись лица, проводившего опрос </w:t>
      </w:r>
    </w:p>
    <w:p w:rsidR="00CA3995" w:rsidRPr="00921E33" w:rsidRDefault="00CA3995" w:rsidP="00CA3995">
      <w:pPr>
        <w:ind w:firstLine="567"/>
        <w:jc w:val="center"/>
        <w:rPr>
          <w:bCs/>
          <w:szCs w:val="28"/>
        </w:rPr>
      </w:pPr>
    </w:p>
    <w:p w:rsidR="00CA3995" w:rsidRDefault="00CA3995" w:rsidP="00345B14">
      <w:pPr>
        <w:ind w:firstLine="567"/>
        <w:jc w:val="both"/>
      </w:pPr>
    </w:p>
    <w:sectPr w:rsidR="00CA3995" w:rsidSect="00345B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14"/>
    <w:rsid w:val="00301916"/>
    <w:rsid w:val="00345B14"/>
    <w:rsid w:val="00383BBD"/>
    <w:rsid w:val="007C2896"/>
    <w:rsid w:val="00C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2020-07-20T10:32:00Z</dcterms:created>
  <dcterms:modified xsi:type="dcterms:W3CDTF">2020-07-20T10:36:00Z</dcterms:modified>
</cp:coreProperties>
</file>