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B9" w:rsidRPr="00B224B6" w:rsidRDefault="007D3DB9" w:rsidP="007D3DB9">
      <w:pPr>
        <w:pStyle w:val="a3"/>
        <w:rPr>
          <w:b/>
          <w:sz w:val="32"/>
          <w:szCs w:val="28"/>
        </w:rPr>
      </w:pPr>
    </w:p>
    <w:p w:rsidR="007D3DB9" w:rsidRPr="007B30FE" w:rsidRDefault="007D3DB9" w:rsidP="000D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0F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D3DB9" w:rsidRDefault="007D3DB9" w:rsidP="000D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0FE">
        <w:rPr>
          <w:rFonts w:ascii="Times New Roman" w:hAnsi="Times New Roman" w:cs="Times New Roman"/>
          <w:b/>
          <w:sz w:val="24"/>
          <w:szCs w:val="24"/>
        </w:rPr>
        <w:t xml:space="preserve">КЕТСКОГО СЕЛЬСКОГО ПОСЕЛЕНИЯ </w:t>
      </w:r>
    </w:p>
    <w:p w:rsidR="000D58EA" w:rsidRPr="007B30FE" w:rsidRDefault="000D58EA" w:rsidP="000D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СРЕДНЕАХТУБИНСКОГО МУНИЦИПАЛЬНОГО РАЙОНА</w:t>
      </w:r>
    </w:p>
    <w:p w:rsidR="007D3DB9" w:rsidRPr="007B30FE" w:rsidRDefault="007D3DB9" w:rsidP="007D3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0FE">
        <w:rPr>
          <w:rFonts w:ascii="Times New Roman" w:hAnsi="Times New Roman" w:cs="Times New Roman"/>
          <w:b/>
          <w:sz w:val="24"/>
          <w:szCs w:val="24"/>
        </w:rPr>
        <w:t>ВОЛГОГРАДСК</w:t>
      </w:r>
      <w:r w:rsidR="000D58EA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7B30FE">
        <w:rPr>
          <w:rFonts w:ascii="Times New Roman" w:hAnsi="Times New Roman" w:cs="Times New Roman"/>
          <w:b/>
          <w:sz w:val="24"/>
          <w:szCs w:val="24"/>
        </w:rPr>
        <w:t>ОБЛАСТ</w:t>
      </w:r>
      <w:r w:rsidR="000D58EA">
        <w:rPr>
          <w:rFonts w:ascii="Times New Roman" w:hAnsi="Times New Roman" w:cs="Times New Roman"/>
          <w:b/>
          <w:sz w:val="24"/>
          <w:szCs w:val="24"/>
        </w:rPr>
        <w:t>И</w:t>
      </w:r>
      <w:r w:rsidRPr="007B30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DB9" w:rsidRPr="006D43C0" w:rsidRDefault="007D3DB9" w:rsidP="000D58EA">
      <w:pPr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D43C0">
        <w:rPr>
          <w:rFonts w:ascii="Times New Roman" w:hAnsi="Times New Roman" w:cs="Times New Roman"/>
          <w:b/>
        </w:rPr>
        <w:t>П</w:t>
      </w:r>
      <w:proofErr w:type="gramEnd"/>
      <w:r w:rsidRPr="006D43C0">
        <w:rPr>
          <w:rFonts w:ascii="Times New Roman" w:hAnsi="Times New Roman" w:cs="Times New Roman"/>
          <w:b/>
        </w:rPr>
        <w:t xml:space="preserve"> О С Т А Н О В Л Е Н И Е 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56"/>
      </w:tblGrid>
      <w:tr w:rsidR="007D3DB9" w:rsidRPr="006D43C0" w:rsidTr="00EC4992">
        <w:trPr>
          <w:trHeight w:val="100"/>
        </w:trPr>
        <w:tc>
          <w:tcPr>
            <w:tcW w:w="9156" w:type="dxa"/>
          </w:tcPr>
          <w:p w:rsidR="007D3DB9" w:rsidRPr="006D43C0" w:rsidRDefault="007D3DB9" w:rsidP="000D58EA">
            <w:pPr>
              <w:spacing w:after="0"/>
              <w:ind w:right="-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3DB9" w:rsidRPr="006D43C0" w:rsidRDefault="007D3DB9" w:rsidP="007D3D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0">
        <w:rPr>
          <w:rFonts w:ascii="Times New Roman" w:hAnsi="Times New Roman" w:cs="Times New Roman"/>
          <w:color w:val="000000"/>
          <w:sz w:val="28"/>
          <w:szCs w:val="28"/>
        </w:rPr>
        <w:t>от    «</w:t>
      </w:r>
      <w:r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6D43C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Pr="006D43C0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D43C0">
        <w:rPr>
          <w:rFonts w:ascii="Times New Roman" w:hAnsi="Times New Roman" w:cs="Times New Roman"/>
          <w:color w:val="000000"/>
          <w:sz w:val="28"/>
          <w:szCs w:val="28"/>
        </w:rPr>
        <w:t xml:space="preserve"> г.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</w:p>
    <w:p w:rsidR="007D3DB9" w:rsidRPr="000D58EA" w:rsidRDefault="007D3DB9" w:rsidP="000D58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8EA">
        <w:rPr>
          <w:rFonts w:ascii="Times New Roman" w:hAnsi="Times New Roman" w:cs="Times New Roman"/>
          <w:b/>
          <w:bCs/>
          <w:sz w:val="28"/>
          <w:szCs w:val="28"/>
        </w:rPr>
        <w:t>Об утверждении  муниципальной  программы «</w:t>
      </w:r>
      <w:r w:rsidRPr="000D58EA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на территории</w:t>
      </w:r>
    </w:p>
    <w:p w:rsidR="007D3DB9" w:rsidRPr="000D58EA" w:rsidRDefault="007D3DB9" w:rsidP="000D58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8EA">
        <w:rPr>
          <w:rFonts w:ascii="Times New Roman" w:hAnsi="Times New Roman" w:cs="Times New Roman"/>
          <w:b/>
          <w:sz w:val="28"/>
          <w:szCs w:val="28"/>
        </w:rPr>
        <w:t>Клетского сельского поселения на 2018-2020 г.</w:t>
      </w:r>
      <w:proofErr w:type="gramStart"/>
      <w:r w:rsidRPr="000D58E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D58EA">
        <w:rPr>
          <w:rFonts w:ascii="Times New Roman" w:hAnsi="Times New Roman" w:cs="Times New Roman"/>
          <w:b/>
          <w:sz w:val="28"/>
          <w:szCs w:val="28"/>
        </w:rPr>
        <w:t>.»</w:t>
      </w:r>
    </w:p>
    <w:p w:rsidR="007D3DB9" w:rsidRPr="000D58EA" w:rsidRDefault="007D3DB9" w:rsidP="007D3D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8EA" w:rsidRDefault="007D3DB9" w:rsidP="007D3D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6.10. 2003г. № 131-ФЗ «Об общих принципах организации местного самоуправления в Российской Федерации», Федеральным законом от 23 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7D3DB9" w:rsidRPr="006D43C0" w:rsidRDefault="007D3DB9" w:rsidP="007D3D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3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43C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D3DB9" w:rsidRPr="006D43C0" w:rsidRDefault="007D3DB9" w:rsidP="007D3D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Pr="006D43C0">
        <w:rPr>
          <w:rFonts w:ascii="Times New Roman" w:hAnsi="Times New Roman" w:cs="Times New Roman"/>
          <w:sz w:val="28"/>
          <w:szCs w:val="28"/>
        </w:rPr>
        <w:t>сельского поселения на 2018-2020 годы» согласно приложению.</w:t>
      </w:r>
    </w:p>
    <w:p w:rsidR="007D3DB9" w:rsidRPr="006D43C0" w:rsidRDefault="007D3DB9" w:rsidP="007D3DB9">
      <w:pPr>
        <w:pStyle w:val="a4"/>
        <w:spacing w:before="0" w:beforeAutospacing="0" w:after="0" w:afterAutospacing="0"/>
        <w:ind w:firstLine="720"/>
        <w:jc w:val="both"/>
        <w:rPr>
          <w:color w:val="000000"/>
          <w:spacing w:val="-1"/>
          <w:sz w:val="28"/>
          <w:szCs w:val="28"/>
        </w:rPr>
      </w:pPr>
      <w:r w:rsidRPr="006D43C0">
        <w:rPr>
          <w:sz w:val="28"/>
          <w:szCs w:val="28"/>
        </w:rPr>
        <w:t xml:space="preserve">2. </w:t>
      </w:r>
      <w:r w:rsidRPr="006D43C0">
        <w:rPr>
          <w:color w:val="000000"/>
          <w:spacing w:val="3"/>
          <w:sz w:val="28"/>
          <w:szCs w:val="28"/>
        </w:rPr>
        <w:t>Настоящее постановление подлежит опубликованию на офици</w:t>
      </w:r>
      <w:r w:rsidRPr="006D43C0">
        <w:rPr>
          <w:color w:val="000000"/>
          <w:spacing w:val="-1"/>
          <w:sz w:val="28"/>
          <w:szCs w:val="28"/>
        </w:rPr>
        <w:t xml:space="preserve">альном сайте администрации </w:t>
      </w:r>
      <w:r>
        <w:rPr>
          <w:color w:val="000000"/>
          <w:spacing w:val="-1"/>
          <w:sz w:val="28"/>
          <w:szCs w:val="28"/>
        </w:rPr>
        <w:t>Клетского</w:t>
      </w:r>
      <w:r w:rsidRPr="006D43C0">
        <w:rPr>
          <w:color w:val="000000"/>
          <w:spacing w:val="-1"/>
          <w:sz w:val="28"/>
          <w:szCs w:val="28"/>
        </w:rPr>
        <w:t xml:space="preserve"> сельского поселения.</w:t>
      </w:r>
    </w:p>
    <w:p w:rsidR="007D3DB9" w:rsidRPr="006D43C0" w:rsidRDefault="007D3DB9" w:rsidP="007D3D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43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43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D3DB9" w:rsidRDefault="007D3DB9" w:rsidP="007D3DB9">
      <w:pPr>
        <w:rPr>
          <w:rFonts w:ascii="Times New Roman" w:hAnsi="Times New Roman" w:cs="Times New Roman"/>
          <w:sz w:val="28"/>
          <w:szCs w:val="28"/>
        </w:rPr>
      </w:pPr>
    </w:p>
    <w:p w:rsidR="007D3DB9" w:rsidRDefault="007D3DB9" w:rsidP="007D3DB9">
      <w:pPr>
        <w:rPr>
          <w:rFonts w:ascii="Times New Roman" w:hAnsi="Times New Roman" w:cs="Times New Roman"/>
          <w:sz w:val="28"/>
          <w:szCs w:val="28"/>
        </w:rPr>
      </w:pPr>
    </w:p>
    <w:p w:rsidR="007D3DB9" w:rsidRDefault="007D3DB9" w:rsidP="007D3DB9">
      <w:pPr>
        <w:rPr>
          <w:rFonts w:ascii="Times New Roman" w:hAnsi="Times New Roman" w:cs="Times New Roman"/>
          <w:sz w:val="28"/>
          <w:szCs w:val="28"/>
        </w:rPr>
      </w:pPr>
    </w:p>
    <w:p w:rsidR="000D58EA" w:rsidRPr="006D43C0" w:rsidRDefault="000D58EA" w:rsidP="007D3DB9">
      <w:pPr>
        <w:rPr>
          <w:rFonts w:ascii="Times New Roman" w:hAnsi="Times New Roman" w:cs="Times New Roman"/>
          <w:sz w:val="28"/>
          <w:szCs w:val="28"/>
        </w:rPr>
      </w:pPr>
    </w:p>
    <w:p w:rsidR="007D3DB9" w:rsidRPr="006D43C0" w:rsidRDefault="007D3DB9" w:rsidP="007D3DB9">
      <w:pPr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Клетского</w:t>
      </w:r>
    </w:p>
    <w:p w:rsidR="007D3DB9" w:rsidRDefault="007D3DB9" w:rsidP="007D3DB9">
      <w:pPr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Г.Р. Шахабов</w:t>
      </w:r>
    </w:p>
    <w:p w:rsidR="007D3DB9" w:rsidRDefault="007D3DB9" w:rsidP="007D3DB9">
      <w:pPr>
        <w:rPr>
          <w:rFonts w:ascii="Times New Roman" w:hAnsi="Times New Roman" w:cs="Times New Roman"/>
          <w:sz w:val="28"/>
          <w:szCs w:val="28"/>
        </w:rPr>
      </w:pPr>
    </w:p>
    <w:p w:rsidR="007D3DB9" w:rsidRDefault="007D3DB9" w:rsidP="007D3DB9">
      <w:pPr>
        <w:rPr>
          <w:rFonts w:ascii="Times New Roman" w:hAnsi="Times New Roman" w:cs="Times New Roman"/>
          <w:sz w:val="28"/>
          <w:szCs w:val="28"/>
        </w:rPr>
      </w:pPr>
    </w:p>
    <w:p w:rsidR="007D3DB9" w:rsidRDefault="007D3DB9" w:rsidP="00177198">
      <w:pPr>
        <w:spacing w:after="0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7D3DB9" w:rsidRDefault="007D3DB9" w:rsidP="00177198">
      <w:pPr>
        <w:spacing w:after="0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>постановлением администрации К</w:t>
      </w:r>
      <w:r>
        <w:rPr>
          <w:rFonts w:ascii="Times New Roman" w:hAnsi="Times New Roman" w:cs="Times New Roman"/>
          <w:sz w:val="28"/>
          <w:szCs w:val="28"/>
        </w:rPr>
        <w:t xml:space="preserve">летского </w:t>
      </w:r>
      <w:r w:rsidRPr="006D43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77198" w:rsidRPr="006D43C0" w:rsidRDefault="00177198" w:rsidP="00177198">
      <w:pPr>
        <w:spacing w:after="0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7D3DB9" w:rsidRPr="006D43C0" w:rsidRDefault="007D3DB9" w:rsidP="00177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C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D3DB9" w:rsidRPr="006D43C0" w:rsidRDefault="007D3DB9" w:rsidP="00177198">
      <w:pPr>
        <w:spacing w:after="0"/>
        <w:jc w:val="center"/>
        <w:rPr>
          <w:rStyle w:val="FontStyle11"/>
          <w:b/>
          <w:sz w:val="28"/>
          <w:szCs w:val="28"/>
        </w:rPr>
      </w:pPr>
      <w:r w:rsidRPr="006D43C0">
        <w:rPr>
          <w:rStyle w:val="FontStyle11"/>
          <w:b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>
        <w:rPr>
          <w:rStyle w:val="FontStyle11"/>
          <w:b/>
          <w:sz w:val="28"/>
          <w:szCs w:val="28"/>
        </w:rPr>
        <w:t xml:space="preserve">Клетского </w:t>
      </w:r>
      <w:r w:rsidRPr="006D43C0">
        <w:rPr>
          <w:rStyle w:val="FontStyle11"/>
          <w:b/>
          <w:sz w:val="28"/>
          <w:szCs w:val="28"/>
        </w:rPr>
        <w:t>сельского поселения на 2018-2020 годы»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8"/>
        <w:gridCol w:w="6501"/>
      </w:tblGrid>
      <w:tr w:rsidR="007D3DB9" w:rsidRPr="006D43C0" w:rsidTr="00EC4992">
        <w:tc>
          <w:tcPr>
            <w:tcW w:w="96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3DB9" w:rsidRPr="006D43C0" w:rsidRDefault="007D3DB9" w:rsidP="00177198">
            <w:pPr>
              <w:spacing w:after="0"/>
              <w:jc w:val="center"/>
              <w:rPr>
                <w:rStyle w:val="FontStyle11"/>
                <w:sz w:val="28"/>
                <w:szCs w:val="28"/>
              </w:rPr>
            </w:pPr>
          </w:p>
          <w:p w:rsidR="007D3DB9" w:rsidRPr="00177198" w:rsidRDefault="007D3DB9" w:rsidP="00177198">
            <w:pPr>
              <w:pStyle w:val="a9"/>
              <w:numPr>
                <w:ilvl w:val="0"/>
                <w:numId w:val="2"/>
              </w:numPr>
              <w:jc w:val="center"/>
              <w:rPr>
                <w:rStyle w:val="FontStyle11"/>
                <w:sz w:val="28"/>
                <w:szCs w:val="28"/>
              </w:rPr>
            </w:pPr>
            <w:r w:rsidRPr="00177198">
              <w:rPr>
                <w:rStyle w:val="FontStyle11"/>
                <w:sz w:val="28"/>
                <w:szCs w:val="28"/>
              </w:rPr>
              <w:t>ПАСПОРТ ПРОГРАММЫ</w:t>
            </w:r>
          </w:p>
        </w:tc>
      </w:tr>
      <w:tr w:rsidR="007D3DB9" w:rsidRPr="006D43C0" w:rsidTr="00EC4992"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DB9" w:rsidRPr="006D43C0" w:rsidRDefault="007D3DB9" w:rsidP="00EC4992">
            <w:pPr>
              <w:rPr>
                <w:rStyle w:val="FontStyle12"/>
                <w:b w:val="0"/>
                <w:sz w:val="28"/>
                <w:szCs w:val="28"/>
              </w:rPr>
            </w:pPr>
            <w:r w:rsidRPr="006D43C0">
              <w:rPr>
                <w:rStyle w:val="FontStyle1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DB9" w:rsidRPr="006D43C0" w:rsidRDefault="007D3DB9" w:rsidP="00EC4992">
            <w:pPr>
              <w:rPr>
                <w:rStyle w:val="FontStyle12"/>
                <w:b w:val="0"/>
                <w:sz w:val="28"/>
                <w:szCs w:val="28"/>
              </w:rPr>
            </w:pPr>
            <w:r w:rsidRPr="006D43C0">
              <w:rPr>
                <w:rStyle w:val="FontStyle12"/>
                <w:sz w:val="28"/>
                <w:szCs w:val="28"/>
              </w:rPr>
              <w:t>"Энергосбережение и повышение энергетической</w:t>
            </w:r>
            <w:r w:rsidRPr="006D43C0">
              <w:rPr>
                <w:rStyle w:val="FontStyle12"/>
                <w:sz w:val="28"/>
                <w:szCs w:val="28"/>
              </w:rPr>
              <w:br/>
              <w:t xml:space="preserve">эффективности на территории </w:t>
            </w:r>
            <w:r>
              <w:rPr>
                <w:rStyle w:val="FontStyle12"/>
                <w:sz w:val="28"/>
                <w:szCs w:val="28"/>
              </w:rPr>
              <w:t xml:space="preserve">Клетского </w:t>
            </w:r>
            <w:r w:rsidRPr="006D43C0">
              <w:rPr>
                <w:rStyle w:val="FontStyle12"/>
                <w:sz w:val="28"/>
                <w:szCs w:val="28"/>
              </w:rPr>
              <w:t>сельского поселения на 2018 - 2020 годы" (далее - Программа)</w:t>
            </w:r>
          </w:p>
        </w:tc>
      </w:tr>
      <w:tr w:rsidR="007D3DB9" w:rsidRPr="006D43C0" w:rsidTr="00EC4992">
        <w:trPr>
          <w:trHeight w:val="2758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Основание разработки</w:t>
            </w:r>
            <w:r w:rsidRPr="006D43C0">
              <w:rPr>
                <w:rStyle w:val="FontStyle11"/>
                <w:sz w:val="28"/>
                <w:szCs w:val="28"/>
              </w:rPr>
              <w:br/>
              <w:t>Программы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- Федеральный закон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</w:tc>
      </w:tr>
      <w:tr w:rsidR="007D3DB9" w:rsidRPr="006D43C0" w:rsidTr="00EC4992"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Муниципальный</w:t>
            </w:r>
            <w:r w:rsidRPr="006D43C0">
              <w:rPr>
                <w:rStyle w:val="FontStyle11"/>
                <w:sz w:val="28"/>
                <w:szCs w:val="28"/>
              </w:rPr>
              <w:br/>
              <w:t>заказчик Программы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 xml:space="preserve">Администрация </w:t>
            </w:r>
            <w:r>
              <w:rPr>
                <w:rStyle w:val="FontStyle11"/>
                <w:sz w:val="28"/>
                <w:szCs w:val="28"/>
              </w:rPr>
              <w:t xml:space="preserve">Клетского </w:t>
            </w:r>
            <w:r w:rsidRPr="006D43C0">
              <w:rPr>
                <w:rStyle w:val="FontStyle11"/>
                <w:sz w:val="28"/>
                <w:szCs w:val="28"/>
              </w:rPr>
              <w:t>сельского поселения</w:t>
            </w:r>
          </w:p>
        </w:tc>
      </w:tr>
      <w:tr w:rsidR="007D3DB9" w:rsidRPr="006D43C0" w:rsidTr="00EC4992">
        <w:tc>
          <w:tcPr>
            <w:tcW w:w="3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Разработчик Программы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 xml:space="preserve">Администрация </w:t>
            </w:r>
            <w:r>
              <w:rPr>
                <w:rStyle w:val="FontStyle11"/>
                <w:sz w:val="28"/>
                <w:szCs w:val="28"/>
              </w:rPr>
              <w:t>Клетского</w:t>
            </w:r>
            <w:r w:rsidRPr="006D43C0">
              <w:rPr>
                <w:rStyle w:val="FontStyle11"/>
                <w:sz w:val="28"/>
                <w:szCs w:val="28"/>
              </w:rPr>
              <w:t xml:space="preserve"> сельского поселения</w:t>
            </w:r>
          </w:p>
        </w:tc>
      </w:tr>
      <w:tr w:rsidR="007D3DB9" w:rsidRPr="006D43C0" w:rsidTr="00EC4992">
        <w:tc>
          <w:tcPr>
            <w:tcW w:w="3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Цели Программы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 xml:space="preserve">Основными целями Программы являются повышение энергетической   эффективности   при   потреблении энергетических ресурсов в </w:t>
            </w:r>
            <w:r>
              <w:rPr>
                <w:rStyle w:val="FontStyle11"/>
                <w:sz w:val="28"/>
                <w:szCs w:val="28"/>
              </w:rPr>
              <w:t xml:space="preserve">Клетском </w:t>
            </w:r>
            <w:r w:rsidRPr="006D43C0">
              <w:rPr>
                <w:rStyle w:val="FontStyle11"/>
                <w:sz w:val="28"/>
                <w:szCs w:val="28"/>
              </w:rPr>
              <w:t>сельском поселении за счет снижения к 2020 году удельных показателе энергопотребления</w:t>
            </w:r>
            <w:r w:rsidRPr="006D43C0">
              <w:rPr>
                <w:rStyle w:val="FontStyle11"/>
                <w:sz w:val="28"/>
                <w:szCs w:val="28"/>
              </w:rPr>
              <w:br/>
              <w:t>предприятий и организаций.</w:t>
            </w:r>
          </w:p>
        </w:tc>
      </w:tr>
      <w:tr w:rsidR="007D3DB9" w:rsidRPr="006D43C0" w:rsidTr="00EC4992">
        <w:tc>
          <w:tcPr>
            <w:tcW w:w="3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-обеспечение учета всего объема потребляемых</w:t>
            </w:r>
            <w:r w:rsidRPr="006D43C0">
              <w:rPr>
                <w:rStyle w:val="FontStyle11"/>
                <w:sz w:val="28"/>
                <w:szCs w:val="28"/>
              </w:rPr>
              <w:br/>
              <w:t>энергетических ресурсов;</w:t>
            </w:r>
          </w:p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-</w:t>
            </w:r>
            <w:r w:rsidRPr="006D43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4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потерь энергетических ресурсов при их  потреблении;</w:t>
            </w:r>
          </w:p>
        </w:tc>
      </w:tr>
      <w:tr w:rsidR="007D3DB9" w:rsidRPr="006D43C0" w:rsidTr="00EC4992">
        <w:tc>
          <w:tcPr>
            <w:tcW w:w="3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Сроки реализации</w:t>
            </w:r>
            <w:r w:rsidRPr="006D43C0">
              <w:rPr>
                <w:rStyle w:val="FontStyle11"/>
                <w:sz w:val="28"/>
                <w:szCs w:val="28"/>
              </w:rPr>
              <w:br/>
              <w:t>Программы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2018-2020 годы.</w:t>
            </w:r>
          </w:p>
        </w:tc>
      </w:tr>
      <w:tr w:rsidR="007D3DB9" w:rsidRPr="006D43C0" w:rsidTr="00EC4992">
        <w:tc>
          <w:tcPr>
            <w:tcW w:w="3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Структура Программы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Паспорт программы</w:t>
            </w:r>
          </w:p>
          <w:p w:rsidR="007D3DB9" w:rsidRPr="006D43C0" w:rsidRDefault="007D3DB9" w:rsidP="00EC4992">
            <w:pPr>
              <w:rPr>
                <w:rStyle w:val="FontStyle11"/>
                <w:b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 xml:space="preserve">Раздел 1. </w:t>
            </w:r>
            <w:r w:rsidRPr="006D4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текущего состояния развития поселения в сфере энергосбережение и повышения энергетической эффективности, приоритеты и цели государственной политики в данной сфере, основные показатели и анализ социальных, финансово-экономических и прочих рисков реализации муниципальной программы</w:t>
            </w:r>
          </w:p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 xml:space="preserve">Раздел 2. </w:t>
            </w:r>
            <w:r w:rsidRPr="006D4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и задачи программы</w:t>
            </w:r>
          </w:p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 xml:space="preserve">Раздел 3. </w:t>
            </w:r>
            <w:r w:rsidRPr="006D4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Важнейшие целевые показатели и индикаторы</w:t>
            </w:r>
          </w:p>
          <w:p w:rsidR="007D3DB9" w:rsidRPr="006D43C0" w:rsidRDefault="007D3DB9" w:rsidP="00EC4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 xml:space="preserve">Раздел 4. </w:t>
            </w:r>
            <w:r w:rsidRPr="006D4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мероприятий в области</w:t>
            </w:r>
          </w:p>
          <w:p w:rsidR="007D3DB9" w:rsidRPr="006D43C0" w:rsidRDefault="007D3DB9" w:rsidP="00EC4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энергосбережения и повышения энергетической эффективности</w:t>
            </w:r>
          </w:p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 xml:space="preserve">Раздел 5. </w:t>
            </w:r>
            <w:r w:rsidRPr="006D43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Нормативное обеспечение Программы.</w:t>
            </w:r>
          </w:p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Раздел 6. Реализации программы.</w:t>
            </w:r>
          </w:p>
        </w:tc>
      </w:tr>
      <w:tr w:rsidR="007D3DB9" w:rsidRPr="006D43C0" w:rsidTr="00EC4992">
        <w:trPr>
          <w:trHeight w:val="2157"/>
        </w:trPr>
        <w:tc>
          <w:tcPr>
            <w:tcW w:w="31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Важнейшие индикаторы</w:t>
            </w:r>
            <w:r w:rsidRPr="006D43C0">
              <w:rPr>
                <w:rStyle w:val="FontStyle11"/>
                <w:sz w:val="28"/>
                <w:szCs w:val="28"/>
              </w:rPr>
              <w:br/>
              <w:t>и показатели,</w:t>
            </w:r>
            <w:r w:rsidRPr="006D43C0">
              <w:rPr>
                <w:rStyle w:val="FontStyle11"/>
                <w:sz w:val="28"/>
                <w:szCs w:val="28"/>
              </w:rPr>
              <w:br/>
              <w:t>позволяющие оценить</w:t>
            </w:r>
          </w:p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ход реализации</w:t>
            </w:r>
            <w:r w:rsidRPr="006D43C0">
              <w:rPr>
                <w:rStyle w:val="FontStyle11"/>
                <w:sz w:val="28"/>
                <w:szCs w:val="28"/>
              </w:rPr>
              <w:br/>
              <w:t>Программы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 xml:space="preserve">   - объем   экономии   топливно-энергетических</w:t>
            </w:r>
            <w:r w:rsidRPr="006D43C0">
              <w:rPr>
                <w:rStyle w:val="FontStyle11"/>
                <w:sz w:val="28"/>
                <w:szCs w:val="28"/>
              </w:rPr>
              <w:br/>
              <w:t>ресурсов;</w:t>
            </w:r>
          </w:p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 xml:space="preserve">   -</w:t>
            </w:r>
            <w:r w:rsidRPr="006D43C0">
              <w:rPr>
                <w:rStyle w:val="FontStyle11"/>
                <w:sz w:val="28"/>
                <w:szCs w:val="28"/>
              </w:rPr>
              <w:tab/>
              <w:t>доля          расчетов          потребителей</w:t>
            </w:r>
            <w:r w:rsidRPr="006D43C0">
              <w:rPr>
                <w:rStyle w:val="FontStyle11"/>
                <w:sz w:val="28"/>
                <w:szCs w:val="28"/>
              </w:rPr>
              <w:br/>
              <w:t>энергоресурсов,   производимых   по   показаниям</w:t>
            </w:r>
            <w:r w:rsidRPr="006D43C0">
              <w:rPr>
                <w:rStyle w:val="FontStyle11"/>
                <w:sz w:val="28"/>
                <w:szCs w:val="28"/>
              </w:rPr>
              <w:br/>
              <w:t>приборов учета;</w:t>
            </w:r>
          </w:p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 xml:space="preserve">  -   сокращение потерь энергоресурсов.</w:t>
            </w:r>
          </w:p>
        </w:tc>
      </w:tr>
      <w:tr w:rsidR="007D3DB9" w:rsidRPr="006D43C0" w:rsidTr="00EC4992">
        <w:tc>
          <w:tcPr>
            <w:tcW w:w="3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Исполнители</w:t>
            </w:r>
            <w:r w:rsidRPr="006D43C0">
              <w:rPr>
                <w:rStyle w:val="FontStyle11"/>
                <w:sz w:val="28"/>
                <w:szCs w:val="28"/>
              </w:rPr>
              <w:br/>
              <w:t>Программы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Администрация К</w:t>
            </w:r>
            <w:r>
              <w:rPr>
                <w:rStyle w:val="FontStyle11"/>
                <w:sz w:val="28"/>
                <w:szCs w:val="28"/>
              </w:rPr>
              <w:t>летского</w:t>
            </w:r>
            <w:r w:rsidRPr="006D43C0">
              <w:rPr>
                <w:rStyle w:val="FontStyle11"/>
                <w:sz w:val="28"/>
                <w:szCs w:val="28"/>
              </w:rPr>
              <w:t xml:space="preserve"> сельского поселения,</w:t>
            </w:r>
            <w:r w:rsidRPr="006D43C0">
              <w:rPr>
                <w:rStyle w:val="FontStyle11"/>
                <w:sz w:val="28"/>
                <w:szCs w:val="28"/>
              </w:rPr>
              <w:br/>
              <w:t>организации бюджетной сферы.</w:t>
            </w:r>
          </w:p>
        </w:tc>
      </w:tr>
      <w:tr w:rsidR="007D3DB9" w:rsidRPr="006D43C0" w:rsidTr="00EC4992">
        <w:tc>
          <w:tcPr>
            <w:tcW w:w="3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lastRenderedPageBreak/>
              <w:t>Объемы и источники</w:t>
            </w:r>
          </w:p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финансирования</w:t>
            </w:r>
          </w:p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Программы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 xml:space="preserve">  </w:t>
            </w:r>
            <w:r w:rsidRPr="006D4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 </w:t>
            </w:r>
            <w:r w:rsidRPr="006D4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6D4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D4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ублей, из них средства местного бюджета, в том числе: </w:t>
            </w:r>
          </w:p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2018</w:t>
            </w:r>
            <w:r w:rsidRPr="006D43C0">
              <w:rPr>
                <w:rStyle w:val="FontStyle11"/>
                <w:sz w:val="28"/>
                <w:szCs w:val="28"/>
              </w:rPr>
              <w:tab/>
              <w:t xml:space="preserve">год – </w:t>
            </w:r>
            <w:r>
              <w:rPr>
                <w:rStyle w:val="FontStyle11"/>
                <w:sz w:val="28"/>
                <w:szCs w:val="28"/>
              </w:rPr>
              <w:t>25</w:t>
            </w:r>
            <w:r w:rsidRPr="006D43C0">
              <w:rPr>
                <w:rStyle w:val="FontStyle11"/>
                <w:sz w:val="28"/>
                <w:szCs w:val="28"/>
              </w:rPr>
              <w:t xml:space="preserve"> тыс. руб.;</w:t>
            </w:r>
          </w:p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2019</w:t>
            </w:r>
            <w:r w:rsidRPr="006D43C0">
              <w:rPr>
                <w:rStyle w:val="FontStyle11"/>
                <w:sz w:val="28"/>
                <w:szCs w:val="28"/>
              </w:rPr>
              <w:tab/>
              <w:t xml:space="preserve">год – </w:t>
            </w:r>
            <w:r w:rsidR="00C05541">
              <w:rPr>
                <w:rStyle w:val="FontStyle11"/>
                <w:sz w:val="28"/>
                <w:szCs w:val="28"/>
              </w:rPr>
              <w:t>1</w:t>
            </w:r>
            <w:r>
              <w:rPr>
                <w:rStyle w:val="FontStyle11"/>
                <w:sz w:val="28"/>
                <w:szCs w:val="28"/>
              </w:rPr>
              <w:t>5</w:t>
            </w:r>
            <w:r w:rsidRPr="006D43C0">
              <w:rPr>
                <w:rStyle w:val="FontStyle11"/>
                <w:sz w:val="28"/>
                <w:szCs w:val="28"/>
              </w:rPr>
              <w:t>0 тыс. руб.;</w:t>
            </w:r>
          </w:p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2020</w:t>
            </w:r>
            <w:r w:rsidRPr="006D43C0">
              <w:rPr>
                <w:rStyle w:val="FontStyle11"/>
                <w:sz w:val="28"/>
                <w:szCs w:val="28"/>
              </w:rPr>
              <w:tab/>
              <w:t xml:space="preserve">год - </w:t>
            </w:r>
            <w:r w:rsidR="00C05541">
              <w:rPr>
                <w:rStyle w:val="FontStyle11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Style w:val="FontStyle11"/>
                <w:sz w:val="28"/>
                <w:szCs w:val="28"/>
              </w:rPr>
              <w:t>5</w:t>
            </w:r>
            <w:r w:rsidRPr="006D43C0">
              <w:rPr>
                <w:rStyle w:val="FontStyle11"/>
                <w:sz w:val="28"/>
                <w:szCs w:val="28"/>
              </w:rPr>
              <w:t>0 тыс. руб.</w:t>
            </w:r>
          </w:p>
        </w:tc>
      </w:tr>
      <w:tr w:rsidR="007D3DB9" w:rsidRPr="006D43C0" w:rsidTr="00EC4992">
        <w:tc>
          <w:tcPr>
            <w:tcW w:w="3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Ожидаемые конечные</w:t>
            </w:r>
            <w:r w:rsidRPr="006D43C0">
              <w:rPr>
                <w:rStyle w:val="FontStyle11"/>
                <w:sz w:val="28"/>
                <w:szCs w:val="28"/>
              </w:rPr>
              <w:br/>
              <w:t>результаты реализации</w:t>
            </w:r>
            <w:r w:rsidRPr="006D43C0">
              <w:rPr>
                <w:rStyle w:val="FontStyle11"/>
                <w:sz w:val="28"/>
                <w:szCs w:val="28"/>
              </w:rPr>
              <w:br/>
              <w:t>Программы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B9" w:rsidRPr="006D43C0" w:rsidRDefault="007D3DB9" w:rsidP="00EC49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 повышение энергетической эффективности экономики муниципального образования;</w:t>
            </w:r>
          </w:p>
          <w:p w:rsidR="007D3DB9" w:rsidRPr="006D43C0" w:rsidRDefault="007D3DB9" w:rsidP="00EC4992">
            <w:pPr>
              <w:rPr>
                <w:rFonts w:ascii="Times New Roman" w:hAnsi="Times New Roman" w:cs="Times New Roman"/>
                <w:sz w:val="28"/>
              </w:rPr>
            </w:pPr>
            <w:r w:rsidRPr="006D43C0">
              <w:rPr>
                <w:rFonts w:ascii="Times New Roman" w:hAnsi="Times New Roman" w:cs="Times New Roman"/>
              </w:rPr>
              <w:t xml:space="preserve">- </w:t>
            </w:r>
            <w:r w:rsidRPr="006D43C0">
              <w:rPr>
                <w:rFonts w:ascii="Times New Roman" w:hAnsi="Times New Roman" w:cs="Times New Roman"/>
                <w:sz w:val="28"/>
              </w:rPr>
              <w:t>снижение нагрузки по оплате энергоносителей на муниципальный бюджет;</w:t>
            </w:r>
          </w:p>
          <w:p w:rsidR="007D3DB9" w:rsidRPr="006D43C0" w:rsidRDefault="007D3DB9" w:rsidP="00EC4992">
            <w:pPr>
              <w:rPr>
                <w:rStyle w:val="FontStyle11"/>
                <w:sz w:val="32"/>
                <w:szCs w:val="28"/>
              </w:rPr>
            </w:pPr>
            <w:r w:rsidRPr="006D43C0">
              <w:rPr>
                <w:rFonts w:ascii="Times New Roman" w:hAnsi="Times New Roman" w:cs="Times New Roman"/>
                <w:sz w:val="28"/>
              </w:rPr>
              <w:t>- обеспечение полного учета и регулирования потребления энергетических ресурсов, снижение уровня их потерь;</w:t>
            </w:r>
          </w:p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- снижение затрат местного бюджета на оплату коммунальных ресурсов;</w:t>
            </w:r>
          </w:p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 xml:space="preserve">- создание   муниципальной  нормативно-правовой базы   по   энергосбережению   и   стимулированию повышения </w:t>
            </w:r>
            <w:proofErr w:type="spellStart"/>
            <w:r w:rsidRPr="006D43C0">
              <w:rPr>
                <w:rStyle w:val="FontStyle11"/>
                <w:sz w:val="28"/>
                <w:szCs w:val="28"/>
              </w:rPr>
              <w:t>энергоэффективности</w:t>
            </w:r>
            <w:proofErr w:type="spellEnd"/>
            <w:r w:rsidRPr="006D43C0">
              <w:rPr>
                <w:rStyle w:val="FontStyle11"/>
                <w:sz w:val="28"/>
                <w:szCs w:val="28"/>
              </w:rPr>
              <w:t>.</w:t>
            </w:r>
          </w:p>
        </w:tc>
      </w:tr>
      <w:tr w:rsidR="007D3DB9" w:rsidRPr="006D43C0" w:rsidTr="00EC4992">
        <w:tc>
          <w:tcPr>
            <w:tcW w:w="3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r w:rsidRPr="006D43C0">
              <w:rPr>
                <w:rStyle w:val="FontStyle11"/>
                <w:sz w:val="28"/>
                <w:szCs w:val="28"/>
              </w:rPr>
              <w:t>Система организации</w:t>
            </w:r>
            <w:r w:rsidRPr="006D43C0">
              <w:rPr>
                <w:rStyle w:val="FontStyle11"/>
                <w:sz w:val="28"/>
                <w:szCs w:val="28"/>
              </w:rPr>
              <w:br/>
            </w:r>
            <w:proofErr w:type="gramStart"/>
            <w:r w:rsidRPr="006D43C0">
              <w:rPr>
                <w:rStyle w:val="FontStyle11"/>
                <w:sz w:val="28"/>
                <w:szCs w:val="28"/>
              </w:rPr>
              <w:t>контроля за</w:t>
            </w:r>
            <w:proofErr w:type="gramEnd"/>
            <w:r w:rsidRPr="006D43C0">
              <w:rPr>
                <w:rStyle w:val="FontStyle11"/>
                <w:sz w:val="28"/>
                <w:szCs w:val="28"/>
              </w:rPr>
              <w:t xml:space="preserve"> реализацией</w:t>
            </w:r>
            <w:r w:rsidRPr="006D43C0">
              <w:rPr>
                <w:rStyle w:val="FontStyle11"/>
                <w:sz w:val="28"/>
                <w:szCs w:val="28"/>
              </w:rPr>
              <w:br/>
              <w:t>Программы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3DB9" w:rsidRPr="006D43C0" w:rsidRDefault="007D3DB9" w:rsidP="00EC4992">
            <w:pPr>
              <w:rPr>
                <w:rStyle w:val="FontStyle11"/>
                <w:sz w:val="28"/>
                <w:szCs w:val="28"/>
              </w:rPr>
            </w:pPr>
            <w:proofErr w:type="gramStart"/>
            <w:r w:rsidRPr="006D43C0">
              <w:rPr>
                <w:rStyle w:val="FontStyle11"/>
                <w:sz w:val="28"/>
                <w:szCs w:val="28"/>
              </w:rPr>
              <w:t>Контроль за</w:t>
            </w:r>
            <w:proofErr w:type="gramEnd"/>
            <w:r w:rsidRPr="006D43C0">
              <w:rPr>
                <w:rStyle w:val="FontStyle11"/>
                <w:sz w:val="28"/>
                <w:szCs w:val="28"/>
              </w:rPr>
              <w:t xml:space="preserve"> реализацией Программы осуществляется Администрацией К</w:t>
            </w:r>
            <w:r>
              <w:rPr>
                <w:rStyle w:val="FontStyle11"/>
                <w:sz w:val="28"/>
                <w:szCs w:val="28"/>
              </w:rPr>
              <w:t>летского</w:t>
            </w:r>
            <w:r w:rsidRPr="006D43C0">
              <w:rPr>
                <w:rStyle w:val="FontStyle11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7D3DB9" w:rsidRPr="006D43C0" w:rsidRDefault="007D3DB9" w:rsidP="007D3DB9">
      <w:pPr>
        <w:rPr>
          <w:rFonts w:ascii="Times New Roman" w:hAnsi="Times New Roman" w:cs="Times New Roman"/>
          <w:sz w:val="28"/>
          <w:szCs w:val="28"/>
        </w:rPr>
      </w:pPr>
    </w:p>
    <w:p w:rsidR="007D3DB9" w:rsidRPr="006D43C0" w:rsidRDefault="007D3DB9" w:rsidP="007D3DB9">
      <w:pPr>
        <w:shd w:val="clear" w:color="auto" w:fill="FFFFFF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3DB9" w:rsidRDefault="007D3DB9" w:rsidP="00177198">
      <w:pPr>
        <w:pStyle w:val="a9"/>
        <w:jc w:val="center"/>
        <w:rPr>
          <w:b/>
          <w:color w:val="000000"/>
          <w:sz w:val="28"/>
          <w:szCs w:val="28"/>
        </w:rPr>
      </w:pPr>
      <w:bookmarkStart w:id="1" w:name="_Toc106866063"/>
      <w:bookmarkStart w:id="2" w:name="_Toc106866943"/>
      <w:bookmarkStart w:id="3" w:name="_Toc106867169"/>
      <w:bookmarkStart w:id="4" w:name="_Toc106867234"/>
      <w:bookmarkStart w:id="5" w:name="_Toc106868149"/>
      <w:bookmarkStart w:id="6" w:name="_Toc106868363"/>
      <w:bookmarkStart w:id="7" w:name="_Toc106868552"/>
      <w:bookmarkStart w:id="8" w:name="_Toc110940500"/>
    </w:p>
    <w:p w:rsidR="007D3DB9" w:rsidRPr="00177198" w:rsidRDefault="007D3DB9" w:rsidP="00177198">
      <w:pPr>
        <w:pStyle w:val="a9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177198">
        <w:rPr>
          <w:b/>
          <w:color w:val="000000"/>
          <w:sz w:val="28"/>
          <w:szCs w:val="28"/>
        </w:rPr>
        <w:t>Характеристика текущего состояния развития поселения в сфере э</w:t>
      </w:r>
      <w:r w:rsidRPr="00177198">
        <w:rPr>
          <w:b/>
          <w:sz w:val="28"/>
          <w:szCs w:val="28"/>
        </w:rPr>
        <w:t>нергосбережение и повышения энергетической эффективности</w:t>
      </w:r>
      <w:r w:rsidRPr="00177198">
        <w:rPr>
          <w:b/>
          <w:color w:val="000000"/>
          <w:sz w:val="28"/>
          <w:szCs w:val="28"/>
        </w:rPr>
        <w:t>, приоритеты и цели государственной политики в данной сфере, основные показатели и анализ социальных, финансово-экономических и прочих рисков реализации муниципальной программы</w:t>
      </w:r>
    </w:p>
    <w:p w:rsidR="007D3DB9" w:rsidRPr="006D43C0" w:rsidRDefault="007D3DB9" w:rsidP="007D3DB9">
      <w:pPr>
        <w:shd w:val="clear" w:color="auto" w:fill="FFFFFF"/>
        <w:spacing w:line="235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D3DB9" w:rsidRPr="006D43C0" w:rsidRDefault="007D3DB9" w:rsidP="007D3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 xml:space="preserve">Программа энергосбережения - это единый комплекс организационных и технических мероприятий, направленных на экономически обоснованное </w:t>
      </w:r>
      <w:r w:rsidRPr="006D43C0">
        <w:rPr>
          <w:rFonts w:ascii="Times New Roman" w:hAnsi="Times New Roman" w:cs="Times New Roman"/>
          <w:sz w:val="28"/>
          <w:szCs w:val="28"/>
        </w:rPr>
        <w:lastRenderedPageBreak/>
        <w:t>потребление энергоресурсов, и является фундаментом планомерного снижения затратной части тарифов.</w:t>
      </w:r>
    </w:p>
    <w:p w:rsidR="007D3DB9" w:rsidRPr="006D43C0" w:rsidRDefault="007D3DB9" w:rsidP="007D3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3C0">
        <w:rPr>
          <w:rFonts w:ascii="Times New Roman" w:hAnsi="Times New Roman" w:cs="Times New Roman"/>
          <w:sz w:val="28"/>
          <w:szCs w:val="28"/>
        </w:rPr>
        <w:t>Принятый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7D3DB9" w:rsidRPr="006D43C0" w:rsidRDefault="007D3DB9" w:rsidP="007D3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>При существующем уровне энергоемкости экономики и социальной сферы поселения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7D3DB9" w:rsidRPr="006D43C0" w:rsidRDefault="007D3DB9" w:rsidP="007D3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6D43C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3DB9" w:rsidRPr="006D43C0" w:rsidRDefault="007D3DB9" w:rsidP="007D3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7D3DB9" w:rsidRPr="006D43C0" w:rsidRDefault="007D3DB9" w:rsidP="007D3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>В предстоящий период на территории поселения должны быть выполнены установленные Законом требования в части управления процессом энергосбережения, в том числе:</w:t>
      </w:r>
    </w:p>
    <w:p w:rsidR="007D3DB9" w:rsidRPr="006D43C0" w:rsidRDefault="007D3DB9" w:rsidP="007D3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7D3DB9" w:rsidRPr="006D43C0" w:rsidRDefault="007D3DB9" w:rsidP="007D3DB9">
      <w:pPr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ab/>
        <w:t>- проведение энергетических обследований;</w:t>
      </w:r>
    </w:p>
    <w:p w:rsidR="007D3DB9" w:rsidRPr="006D43C0" w:rsidRDefault="007D3DB9" w:rsidP="007D3DB9">
      <w:pPr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ab/>
        <w:t>- учет энергетических ресурсов;</w:t>
      </w:r>
    </w:p>
    <w:p w:rsidR="007D3DB9" w:rsidRPr="006D43C0" w:rsidRDefault="007D3DB9" w:rsidP="007D3DB9">
      <w:pPr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ab/>
        <w:t>- ведение энергетических паспортов;</w:t>
      </w:r>
    </w:p>
    <w:p w:rsidR="007D3DB9" w:rsidRPr="006D43C0" w:rsidRDefault="007D3DB9" w:rsidP="007D3DB9">
      <w:pPr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ab/>
        <w:t>- ведение топливно-энергетических балансов;</w:t>
      </w:r>
    </w:p>
    <w:p w:rsidR="007D3DB9" w:rsidRPr="006D43C0" w:rsidRDefault="007D3DB9" w:rsidP="007D3DB9">
      <w:pPr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lastRenderedPageBreak/>
        <w:tab/>
        <w:t>- нормирование потребления энергетических ресурсов.</w:t>
      </w:r>
    </w:p>
    <w:p w:rsidR="007D3DB9" w:rsidRPr="006D43C0" w:rsidRDefault="007D3DB9" w:rsidP="007D3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7D3DB9" w:rsidRPr="006D43C0" w:rsidRDefault="007D3DB9" w:rsidP="007D3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7D3DB9" w:rsidRPr="006D43C0" w:rsidRDefault="007D3DB9" w:rsidP="007D3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7D3DB9" w:rsidRPr="006D43C0" w:rsidRDefault="007D3DB9" w:rsidP="007D3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энергии и других видов</w:t>
      </w:r>
      <w:r w:rsidRPr="006D4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3C0">
        <w:rPr>
          <w:rFonts w:ascii="Times New Roman" w:hAnsi="Times New Roman" w:cs="Times New Roman"/>
          <w:sz w:val="28"/>
          <w:szCs w:val="28"/>
        </w:rPr>
        <w:t>ресурсов требует координации действий поставщиков и потребителей ресурсов.</w:t>
      </w:r>
    </w:p>
    <w:p w:rsidR="007D3DB9" w:rsidRPr="006D43C0" w:rsidRDefault="007D3DB9" w:rsidP="007D3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7D3DB9" w:rsidRPr="006D43C0" w:rsidRDefault="007D3DB9" w:rsidP="007D3D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Клетского</w:t>
      </w:r>
      <w:r w:rsidRPr="006D43C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3DB9" w:rsidRPr="006D43C0" w:rsidRDefault="007D3DB9" w:rsidP="007D3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реализации муниципальной программы в  части расходных обязательств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Клетского</w:t>
      </w:r>
      <w:r w:rsidRPr="006D43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осуществляется за счет бюджетных ассигнований бюджета сельского поселения </w:t>
      </w:r>
      <w:r w:rsidRPr="006D43C0">
        <w:rPr>
          <w:rFonts w:ascii="Times New Roman" w:hAnsi="Times New Roman" w:cs="Times New Roman"/>
          <w:sz w:val="28"/>
          <w:szCs w:val="28"/>
        </w:rPr>
        <w:t>и внебюджетных средств.</w:t>
      </w:r>
    </w:p>
    <w:p w:rsidR="007D3DB9" w:rsidRPr="006D43C0" w:rsidRDefault="007D3DB9" w:rsidP="007D3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3C0">
        <w:rPr>
          <w:rFonts w:ascii="Times New Roman" w:hAnsi="Times New Roman" w:cs="Times New Roman"/>
          <w:sz w:val="28"/>
          <w:szCs w:val="28"/>
        </w:rPr>
        <w:t>Учитывая социальную и экономическую значимость энергосберегающих мероприятий программа позволит решить задачи</w:t>
      </w:r>
      <w:proofErr w:type="gramEnd"/>
      <w:r w:rsidRPr="006D43C0">
        <w:rPr>
          <w:rFonts w:ascii="Times New Roman" w:hAnsi="Times New Roman" w:cs="Times New Roman"/>
          <w:sz w:val="28"/>
          <w:szCs w:val="28"/>
        </w:rPr>
        <w:t xml:space="preserve"> энергосбережения в социальной сфере, а также снизить нагрузку на население и бюджет поселения  по оплате за потребленные ресурсы. </w:t>
      </w:r>
    </w:p>
    <w:p w:rsidR="007D3DB9" w:rsidRPr="006D43C0" w:rsidRDefault="007D3DB9" w:rsidP="007D3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</w:t>
      </w:r>
    </w:p>
    <w:p w:rsidR="007D3DB9" w:rsidRPr="006D43C0" w:rsidRDefault="007D3DB9" w:rsidP="007D3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7D3DB9" w:rsidRPr="006D43C0" w:rsidRDefault="007D3DB9" w:rsidP="007D3DB9">
      <w:pPr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DB9" w:rsidRPr="006D43C0" w:rsidRDefault="007D3DB9" w:rsidP="00177198">
      <w:pPr>
        <w:pStyle w:val="ConsPlusCell"/>
        <w:numPr>
          <w:ilvl w:val="0"/>
          <w:numId w:val="2"/>
        </w:numPr>
        <w:tabs>
          <w:tab w:val="left" w:pos="185"/>
        </w:tabs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C0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7D3DB9" w:rsidRPr="006D43C0" w:rsidRDefault="007D3DB9" w:rsidP="007D3DB9">
      <w:pPr>
        <w:pStyle w:val="ConsPlusCell"/>
        <w:tabs>
          <w:tab w:val="left" w:pos="185"/>
        </w:tabs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3DB9" w:rsidRPr="00177198" w:rsidRDefault="007D3DB9" w:rsidP="00177198">
      <w:pPr>
        <w:pStyle w:val="a7"/>
        <w:rPr>
          <w:szCs w:val="28"/>
        </w:rPr>
      </w:pPr>
      <w:r w:rsidRPr="00177198">
        <w:rPr>
          <w:szCs w:val="28"/>
        </w:rPr>
        <w:t>Основными целями Программы являются:</w:t>
      </w:r>
    </w:p>
    <w:p w:rsidR="007D3DB9" w:rsidRPr="00177198" w:rsidRDefault="007D3DB9" w:rsidP="00177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98">
        <w:rPr>
          <w:rFonts w:ascii="Times New Roman" w:hAnsi="Times New Roman" w:cs="Times New Roman"/>
          <w:sz w:val="28"/>
          <w:szCs w:val="28"/>
        </w:rPr>
        <w:t>- улучшение качества жизни населения поселения за счет перехода экономики Клетского сельского поселения, бюджетной и коммунальной сфер на энергосберегающий путь развития и рационального использования ресурсов при их производстве, передаче и потреблении;</w:t>
      </w:r>
    </w:p>
    <w:p w:rsidR="007D3DB9" w:rsidRPr="00177198" w:rsidRDefault="007D3DB9" w:rsidP="00177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98">
        <w:rPr>
          <w:rFonts w:ascii="Times New Roman" w:hAnsi="Times New Roman" w:cs="Times New Roman"/>
          <w:sz w:val="28"/>
          <w:szCs w:val="28"/>
        </w:rPr>
        <w:t>- обеспечение повышения энергетической эффективности на территории поселения за счет организации процесса энергосбережения и повышения энергетической эффективности.</w:t>
      </w:r>
    </w:p>
    <w:p w:rsidR="007D3DB9" w:rsidRPr="00177198" w:rsidRDefault="007D3DB9" w:rsidP="00177198">
      <w:pPr>
        <w:pStyle w:val="a7"/>
        <w:rPr>
          <w:szCs w:val="28"/>
        </w:rPr>
      </w:pPr>
      <w:r w:rsidRPr="00177198">
        <w:rPr>
          <w:szCs w:val="28"/>
        </w:rPr>
        <w:t>Для достижения целей Программы необходимо решить следующие задачи:</w:t>
      </w:r>
    </w:p>
    <w:p w:rsidR="007D3DB9" w:rsidRPr="006D43C0" w:rsidRDefault="007D3DB9" w:rsidP="00177198">
      <w:pPr>
        <w:pStyle w:val="ConsPlusCell"/>
        <w:tabs>
          <w:tab w:val="left" w:pos="-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198">
        <w:rPr>
          <w:rFonts w:ascii="Times New Roman" w:hAnsi="Times New Roman" w:cs="Times New Roman"/>
          <w:sz w:val="28"/>
          <w:szCs w:val="28"/>
        </w:rPr>
        <w:t>- обновление основных производственных фондов</w:t>
      </w:r>
      <w:r w:rsidRPr="006D43C0">
        <w:rPr>
          <w:rFonts w:ascii="Times New Roman" w:hAnsi="Times New Roman" w:cs="Times New Roman"/>
          <w:sz w:val="28"/>
          <w:szCs w:val="28"/>
        </w:rPr>
        <w:t xml:space="preserve"> экономики на базе новых ресурсосберегающих технологий и автоматизированных систем учета;</w:t>
      </w:r>
    </w:p>
    <w:p w:rsidR="007D3DB9" w:rsidRPr="006D43C0" w:rsidRDefault="007D3DB9" w:rsidP="007D3DB9">
      <w:pPr>
        <w:pStyle w:val="ConsPlusCell"/>
        <w:tabs>
          <w:tab w:val="left" w:pos="-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 бюджета поселения на оплату коммунальных услуг;</w:t>
      </w:r>
    </w:p>
    <w:p w:rsidR="007D3DB9" w:rsidRPr="006D43C0" w:rsidRDefault="007D3DB9" w:rsidP="007D3DB9">
      <w:pPr>
        <w:pStyle w:val="ConsPlusCell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 xml:space="preserve">- повышение уровня административной и экономической ответственности за </w:t>
      </w:r>
      <w:proofErr w:type="spellStart"/>
      <w:r w:rsidRPr="006D43C0">
        <w:rPr>
          <w:rFonts w:ascii="Times New Roman" w:hAnsi="Times New Roman" w:cs="Times New Roman"/>
          <w:sz w:val="28"/>
          <w:szCs w:val="28"/>
        </w:rPr>
        <w:t>неэнергоэффективную</w:t>
      </w:r>
      <w:proofErr w:type="spellEnd"/>
      <w:r w:rsidRPr="006D43C0">
        <w:rPr>
          <w:rFonts w:ascii="Times New Roman" w:hAnsi="Times New Roman" w:cs="Times New Roman"/>
          <w:sz w:val="28"/>
          <w:szCs w:val="28"/>
        </w:rPr>
        <w:t xml:space="preserve"> деятельность по использованию энергоресурсов;</w:t>
      </w:r>
    </w:p>
    <w:p w:rsidR="007D3DB9" w:rsidRPr="006D43C0" w:rsidRDefault="007D3DB9" w:rsidP="007D3DB9">
      <w:pPr>
        <w:pStyle w:val="ConsPlusCell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>- концентрация ресурсов на работах по капитальному и текущему ремонту объектов жилищно-коммунальной инфраструктуры;</w:t>
      </w:r>
    </w:p>
    <w:p w:rsidR="007D3DB9" w:rsidRPr="006D43C0" w:rsidRDefault="007D3DB9" w:rsidP="007D3DB9">
      <w:pPr>
        <w:pStyle w:val="ConsPlusCell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pacing w:val="-4"/>
          <w:sz w:val="28"/>
          <w:szCs w:val="28"/>
        </w:rPr>
        <w:t>- обеспечение стопроцентного проведения обязательных</w:t>
      </w:r>
      <w:r w:rsidRPr="006D43C0">
        <w:rPr>
          <w:rFonts w:ascii="Times New Roman" w:hAnsi="Times New Roman" w:cs="Times New Roman"/>
          <w:sz w:val="28"/>
          <w:szCs w:val="28"/>
        </w:rPr>
        <w:t xml:space="preserve"> энергетических обследований зданий;</w:t>
      </w:r>
    </w:p>
    <w:p w:rsidR="007D3DB9" w:rsidRPr="00177198" w:rsidRDefault="007D3DB9" w:rsidP="00177198">
      <w:pPr>
        <w:pStyle w:val="ConsPlusCell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98">
        <w:rPr>
          <w:rFonts w:ascii="Times New Roman" w:hAnsi="Times New Roman" w:cs="Times New Roman"/>
          <w:sz w:val="28"/>
          <w:szCs w:val="28"/>
        </w:rPr>
        <w:t>- обеспечение стопроцентной замены ламп накаливания для освещения на энергосберегающие, в том числе на основе светодиодов;</w:t>
      </w:r>
      <w:proofErr w:type="gramEnd"/>
    </w:p>
    <w:p w:rsidR="007D3DB9" w:rsidRPr="00177198" w:rsidRDefault="007D3DB9" w:rsidP="00177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98">
        <w:rPr>
          <w:rFonts w:ascii="Times New Roman" w:hAnsi="Times New Roman" w:cs="Times New Roman"/>
          <w:sz w:val="28"/>
          <w:szCs w:val="28"/>
        </w:rPr>
        <w:t>- популяризация энергосбережения среди населения, предприятий, организаций  и учреждений поселения;</w:t>
      </w:r>
    </w:p>
    <w:p w:rsidR="007D3DB9" w:rsidRPr="00177198" w:rsidRDefault="007D3DB9" w:rsidP="00177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98">
        <w:rPr>
          <w:rFonts w:ascii="Times New Roman" w:hAnsi="Times New Roman" w:cs="Times New Roman"/>
          <w:sz w:val="28"/>
          <w:szCs w:val="28"/>
        </w:rPr>
        <w:t>- создание условий по привлечению внебюджетных источников для финансирования комплексных мер по энергосбережению и повышению энергетической эффективности.</w:t>
      </w:r>
    </w:p>
    <w:p w:rsidR="007D3DB9" w:rsidRPr="006D43C0" w:rsidRDefault="007D3DB9" w:rsidP="007D3DB9">
      <w:pPr>
        <w:pStyle w:val="a5"/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6D43C0">
        <w:rPr>
          <w:b/>
          <w:sz w:val="28"/>
          <w:szCs w:val="28"/>
        </w:rPr>
        <w:tab/>
      </w:r>
    </w:p>
    <w:p w:rsidR="007D3DB9" w:rsidRPr="006D43C0" w:rsidRDefault="007D3DB9" w:rsidP="00177198">
      <w:pPr>
        <w:pStyle w:val="a5"/>
        <w:numPr>
          <w:ilvl w:val="0"/>
          <w:numId w:val="2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6D43C0">
        <w:rPr>
          <w:b/>
          <w:sz w:val="28"/>
          <w:szCs w:val="28"/>
        </w:rPr>
        <w:t>Важнейшие целевые показатели и индикаторы</w:t>
      </w:r>
    </w:p>
    <w:p w:rsidR="007D3DB9" w:rsidRPr="006D43C0" w:rsidRDefault="007D3DB9" w:rsidP="007D3DB9">
      <w:pPr>
        <w:pStyle w:val="a5"/>
        <w:tabs>
          <w:tab w:val="left" w:pos="0"/>
        </w:tabs>
        <w:ind w:firstLine="720"/>
        <w:jc w:val="both"/>
        <w:rPr>
          <w:sz w:val="28"/>
          <w:szCs w:val="28"/>
        </w:rPr>
      </w:pPr>
      <w:r w:rsidRPr="006D43C0">
        <w:rPr>
          <w:sz w:val="28"/>
          <w:szCs w:val="28"/>
        </w:rPr>
        <w:t>Целевые показатели в области энергосбережения и повышения энергетической эффективности характеризуются:</w:t>
      </w:r>
    </w:p>
    <w:p w:rsidR="007D3DB9" w:rsidRPr="006D43C0" w:rsidRDefault="007D3DB9" w:rsidP="007D3DB9">
      <w:pPr>
        <w:pStyle w:val="a5"/>
        <w:tabs>
          <w:tab w:val="left" w:pos="0"/>
        </w:tabs>
        <w:ind w:firstLine="720"/>
        <w:jc w:val="both"/>
        <w:rPr>
          <w:sz w:val="28"/>
          <w:szCs w:val="28"/>
        </w:rPr>
      </w:pPr>
      <w:r w:rsidRPr="006D43C0">
        <w:rPr>
          <w:sz w:val="28"/>
          <w:szCs w:val="28"/>
        </w:rPr>
        <w:t>- долей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Кировского сельского поселения;</w:t>
      </w:r>
    </w:p>
    <w:p w:rsidR="007D3DB9" w:rsidRPr="00177198" w:rsidRDefault="007D3DB9" w:rsidP="0017719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98">
        <w:rPr>
          <w:rFonts w:ascii="Times New Roman" w:hAnsi="Times New Roman" w:cs="Times New Roman"/>
          <w:b/>
          <w:sz w:val="28"/>
          <w:szCs w:val="28"/>
        </w:rPr>
        <w:t>Перечень мероприятий в области</w:t>
      </w:r>
    </w:p>
    <w:p w:rsidR="007D3DB9" w:rsidRPr="00177198" w:rsidRDefault="007D3DB9" w:rsidP="007D3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98">
        <w:rPr>
          <w:rFonts w:ascii="Times New Roman" w:hAnsi="Times New Roman" w:cs="Times New Roman"/>
          <w:b/>
          <w:sz w:val="28"/>
          <w:szCs w:val="28"/>
        </w:rPr>
        <w:t>энергосбережения и повышения энергетической эффективности</w:t>
      </w:r>
    </w:p>
    <w:p w:rsidR="007D3DB9" w:rsidRPr="00177198" w:rsidRDefault="007D3DB9" w:rsidP="007D3DB9">
      <w:pPr>
        <w:pStyle w:val="a5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D3DB9" w:rsidRPr="006D43C0" w:rsidRDefault="007D3DB9" w:rsidP="007D3D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lastRenderedPageBreak/>
        <w:t>В Программе определяются организационные,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7D3DB9" w:rsidRPr="006D43C0" w:rsidRDefault="007D3DB9" w:rsidP="007D3DB9">
      <w:pPr>
        <w:pStyle w:val="ConsPlusNormal"/>
        <w:jc w:val="both"/>
        <w:rPr>
          <w:rStyle w:val="FontStyle11"/>
          <w:sz w:val="28"/>
          <w:szCs w:val="28"/>
        </w:rPr>
      </w:pPr>
      <w:r w:rsidRPr="006D43C0">
        <w:rPr>
          <w:rStyle w:val="FontStyle11"/>
          <w:sz w:val="28"/>
          <w:szCs w:val="28"/>
        </w:rPr>
        <w:t>Основными потребителями электроэнергии уличного освещения являются: осветительные приборы.</w:t>
      </w:r>
    </w:p>
    <w:p w:rsidR="007D3DB9" w:rsidRPr="006D43C0" w:rsidRDefault="007D3DB9" w:rsidP="007D3DB9">
      <w:pPr>
        <w:pStyle w:val="Style2"/>
        <w:widowControl/>
        <w:ind w:firstLine="730"/>
        <w:jc w:val="both"/>
        <w:rPr>
          <w:rStyle w:val="FontStyle11"/>
          <w:sz w:val="28"/>
          <w:szCs w:val="28"/>
        </w:rPr>
      </w:pPr>
      <w:r w:rsidRPr="006D43C0">
        <w:rPr>
          <w:rStyle w:val="FontStyle11"/>
          <w:sz w:val="28"/>
          <w:szCs w:val="28"/>
        </w:rPr>
        <w:t>Основным из приоритетных направлений повышения энергетической</w:t>
      </w:r>
      <w:r w:rsidRPr="006D43C0">
        <w:rPr>
          <w:rStyle w:val="FontStyle11"/>
          <w:sz w:val="28"/>
          <w:szCs w:val="28"/>
        </w:rPr>
        <w:br/>
        <w:t>эффективности является проведение мероприятий, обеспечивающих снижение потребления электроэнергии. Мероприятиями по реализации данного направления уличного освещения являются:</w:t>
      </w:r>
    </w:p>
    <w:p w:rsidR="007D3DB9" w:rsidRPr="006D43C0" w:rsidRDefault="007D3DB9" w:rsidP="007D3DB9">
      <w:pPr>
        <w:pStyle w:val="Style2"/>
        <w:widowControl/>
        <w:ind w:left="725"/>
        <w:jc w:val="both"/>
        <w:rPr>
          <w:rStyle w:val="FontStyle11"/>
          <w:sz w:val="28"/>
          <w:szCs w:val="28"/>
        </w:rPr>
      </w:pPr>
      <w:r w:rsidRPr="006D43C0">
        <w:rPr>
          <w:rStyle w:val="FontStyle11"/>
          <w:sz w:val="28"/>
          <w:szCs w:val="28"/>
        </w:rPr>
        <w:t>прекращение закупки ламп накаливания для освещения зданий;</w:t>
      </w:r>
    </w:p>
    <w:p w:rsidR="007D3DB9" w:rsidRPr="006D43C0" w:rsidRDefault="007D3DB9" w:rsidP="007D3DB9">
      <w:pPr>
        <w:pStyle w:val="Style2"/>
        <w:widowControl/>
        <w:ind w:firstLine="706"/>
        <w:jc w:val="both"/>
        <w:rPr>
          <w:rStyle w:val="FontStyle11"/>
          <w:sz w:val="28"/>
          <w:szCs w:val="28"/>
        </w:rPr>
      </w:pPr>
      <w:r w:rsidRPr="006D43C0">
        <w:rPr>
          <w:rStyle w:val="FontStyle11"/>
          <w:sz w:val="28"/>
          <w:szCs w:val="28"/>
        </w:rPr>
        <w:t>закупка и установка энергосберегающих ламп и светильников для</w:t>
      </w:r>
      <w:r w:rsidRPr="006D43C0">
        <w:rPr>
          <w:rStyle w:val="FontStyle11"/>
          <w:sz w:val="28"/>
          <w:szCs w:val="28"/>
        </w:rPr>
        <w:br/>
        <w:t>освещения здания, в том числе светодиодных светильников;</w:t>
      </w:r>
    </w:p>
    <w:p w:rsidR="007D3DB9" w:rsidRPr="006D43C0" w:rsidRDefault="007D3DB9" w:rsidP="007D3DB9">
      <w:pPr>
        <w:pStyle w:val="Style2"/>
        <w:widowControl/>
        <w:ind w:firstLine="706"/>
        <w:jc w:val="both"/>
        <w:rPr>
          <w:rStyle w:val="FontStyle11"/>
          <w:sz w:val="28"/>
          <w:szCs w:val="28"/>
        </w:rPr>
      </w:pPr>
      <w:r w:rsidRPr="006D43C0">
        <w:rPr>
          <w:sz w:val="28"/>
          <w:szCs w:val="28"/>
        </w:rPr>
        <w:t>Перечень основных мероприятий Программы приведен в Приложение 1 к Программе.</w:t>
      </w:r>
    </w:p>
    <w:p w:rsidR="007D3DB9" w:rsidRPr="006D43C0" w:rsidRDefault="007D3DB9" w:rsidP="007D3DB9">
      <w:pPr>
        <w:pStyle w:val="Style2"/>
        <w:widowControl/>
        <w:ind w:firstLine="715"/>
        <w:jc w:val="both"/>
        <w:rPr>
          <w:rStyle w:val="FontStyle11"/>
          <w:sz w:val="28"/>
          <w:szCs w:val="28"/>
        </w:rPr>
      </w:pPr>
      <w:r w:rsidRPr="006D43C0">
        <w:rPr>
          <w:rStyle w:val="FontStyle11"/>
          <w:sz w:val="28"/>
          <w:szCs w:val="28"/>
        </w:rPr>
        <w:t>К прочим мероприятиям относятся пропаганда и методическая работа по вопросам энергосбережения.</w:t>
      </w:r>
    </w:p>
    <w:p w:rsidR="007D3DB9" w:rsidRPr="006D43C0" w:rsidRDefault="007D3DB9" w:rsidP="007D3DB9">
      <w:pPr>
        <w:pStyle w:val="Style2"/>
        <w:widowControl/>
        <w:ind w:firstLine="715"/>
        <w:jc w:val="both"/>
        <w:rPr>
          <w:sz w:val="28"/>
          <w:szCs w:val="28"/>
        </w:rPr>
      </w:pPr>
      <w:r w:rsidRPr="006D43C0">
        <w:rPr>
          <w:sz w:val="28"/>
          <w:szCs w:val="28"/>
        </w:rPr>
        <w:t xml:space="preserve">Финансирование мероприятий Программы происходит из  бюджета </w:t>
      </w:r>
      <w:r>
        <w:rPr>
          <w:sz w:val="28"/>
          <w:szCs w:val="28"/>
        </w:rPr>
        <w:t>Клетского</w:t>
      </w:r>
      <w:r w:rsidRPr="006D43C0">
        <w:rPr>
          <w:sz w:val="28"/>
          <w:szCs w:val="28"/>
        </w:rPr>
        <w:t xml:space="preserve"> сельского поселения Среднеахтубинского района в объёмах, предусмотренных Программой.</w:t>
      </w:r>
    </w:p>
    <w:p w:rsidR="007D3DB9" w:rsidRPr="006D43C0" w:rsidRDefault="007D3DB9" w:rsidP="007D3DB9">
      <w:pPr>
        <w:pStyle w:val="Style2"/>
        <w:widowControl/>
        <w:ind w:firstLine="715"/>
        <w:jc w:val="both"/>
        <w:rPr>
          <w:color w:val="FF0000"/>
          <w:sz w:val="28"/>
          <w:szCs w:val="28"/>
        </w:rPr>
      </w:pPr>
    </w:p>
    <w:p w:rsidR="007D3DB9" w:rsidRPr="006D43C0" w:rsidRDefault="007D3DB9" w:rsidP="00177198">
      <w:pPr>
        <w:pStyle w:val="Style4"/>
        <w:widowControl/>
        <w:numPr>
          <w:ilvl w:val="0"/>
          <w:numId w:val="2"/>
        </w:numPr>
        <w:spacing w:before="58" w:line="240" w:lineRule="auto"/>
        <w:jc w:val="center"/>
        <w:rPr>
          <w:rStyle w:val="FontStyle12"/>
          <w:sz w:val="28"/>
          <w:szCs w:val="28"/>
        </w:rPr>
      </w:pPr>
      <w:r w:rsidRPr="006D43C0">
        <w:rPr>
          <w:rStyle w:val="FontStyle12"/>
          <w:sz w:val="28"/>
          <w:szCs w:val="28"/>
        </w:rPr>
        <w:t>Нормативное обеспечение Программы</w:t>
      </w:r>
    </w:p>
    <w:p w:rsidR="007D3DB9" w:rsidRPr="006D43C0" w:rsidRDefault="007D3DB9" w:rsidP="007D3DB9">
      <w:pPr>
        <w:pStyle w:val="Style4"/>
        <w:widowControl/>
        <w:spacing w:before="58" w:line="240" w:lineRule="auto"/>
        <w:ind w:left="720" w:firstLine="0"/>
        <w:rPr>
          <w:b/>
          <w:bCs/>
          <w:color w:val="000000"/>
          <w:sz w:val="28"/>
          <w:szCs w:val="28"/>
        </w:rPr>
      </w:pPr>
    </w:p>
    <w:p w:rsidR="007D3DB9" w:rsidRPr="006D43C0" w:rsidRDefault="007D3DB9" w:rsidP="007D3DB9">
      <w:pPr>
        <w:pStyle w:val="Style2"/>
        <w:widowControl/>
        <w:spacing w:before="72"/>
        <w:jc w:val="both"/>
        <w:rPr>
          <w:rStyle w:val="FontStyle11"/>
          <w:sz w:val="28"/>
          <w:szCs w:val="28"/>
        </w:rPr>
      </w:pPr>
      <w:r w:rsidRPr="006D43C0">
        <w:rPr>
          <w:rStyle w:val="FontStyle11"/>
          <w:sz w:val="28"/>
          <w:szCs w:val="28"/>
        </w:rPr>
        <w:t xml:space="preserve">          Развитие нормативной правовой и методической базы </w:t>
      </w:r>
      <w:proofErr w:type="spellStart"/>
      <w:r w:rsidRPr="006D43C0">
        <w:rPr>
          <w:rStyle w:val="FontStyle11"/>
          <w:sz w:val="28"/>
          <w:szCs w:val="28"/>
        </w:rPr>
        <w:t>энергоэффективности</w:t>
      </w:r>
      <w:proofErr w:type="spellEnd"/>
      <w:r w:rsidRPr="006D43C0">
        <w:rPr>
          <w:rStyle w:val="FontStyle11"/>
          <w:sz w:val="28"/>
          <w:szCs w:val="28"/>
        </w:rPr>
        <w:t xml:space="preserve"> и энергосбережения в </w:t>
      </w:r>
      <w:r>
        <w:rPr>
          <w:rStyle w:val="FontStyle11"/>
          <w:sz w:val="28"/>
          <w:szCs w:val="28"/>
        </w:rPr>
        <w:t>Клетском</w:t>
      </w:r>
      <w:r w:rsidRPr="006D43C0">
        <w:rPr>
          <w:rStyle w:val="FontStyle11"/>
          <w:sz w:val="28"/>
          <w:szCs w:val="28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№261-ФЗ, и призвано обеспечить проведение политики энергосбережения и повышения </w:t>
      </w:r>
      <w:proofErr w:type="spellStart"/>
      <w:r w:rsidRPr="006D43C0">
        <w:rPr>
          <w:rStyle w:val="FontStyle11"/>
          <w:sz w:val="28"/>
          <w:szCs w:val="28"/>
        </w:rPr>
        <w:t>энергоэффективности</w:t>
      </w:r>
      <w:proofErr w:type="spellEnd"/>
      <w:r w:rsidRPr="006D43C0">
        <w:rPr>
          <w:rStyle w:val="FontStyle11"/>
          <w:sz w:val="28"/>
          <w:szCs w:val="28"/>
        </w:rPr>
        <w:t xml:space="preserve"> на территории поселения.</w:t>
      </w:r>
    </w:p>
    <w:p w:rsidR="007D3DB9" w:rsidRPr="006D43C0" w:rsidRDefault="007D3DB9" w:rsidP="007D3DB9">
      <w:pPr>
        <w:pStyle w:val="a7"/>
        <w:ind w:left="0" w:firstLine="720"/>
        <w:rPr>
          <w:szCs w:val="28"/>
        </w:rPr>
      </w:pPr>
    </w:p>
    <w:p w:rsidR="007D3DB9" w:rsidRPr="006D43C0" w:rsidRDefault="007D3DB9" w:rsidP="00177198">
      <w:pPr>
        <w:pStyle w:val="ConsPlusCell"/>
        <w:numPr>
          <w:ilvl w:val="0"/>
          <w:numId w:val="2"/>
        </w:numPr>
        <w:tabs>
          <w:tab w:val="left" w:pos="185"/>
        </w:tabs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C0">
        <w:rPr>
          <w:rFonts w:ascii="Times New Roman" w:hAnsi="Times New Roman" w:cs="Times New Roman"/>
          <w:b/>
          <w:sz w:val="28"/>
          <w:szCs w:val="28"/>
        </w:rPr>
        <w:t>Реализация программы</w:t>
      </w:r>
    </w:p>
    <w:p w:rsidR="007D3DB9" w:rsidRPr="006D43C0" w:rsidRDefault="007D3DB9" w:rsidP="007D3DB9">
      <w:p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106866955"/>
      <w:bookmarkStart w:id="10" w:name="_Toc106867181"/>
      <w:bookmarkStart w:id="11" w:name="_Toc106867246"/>
      <w:bookmarkStart w:id="12" w:name="_Toc106868161"/>
      <w:bookmarkStart w:id="13" w:name="_Toc106868375"/>
      <w:bookmarkStart w:id="14" w:name="_Toc106868564"/>
      <w:bookmarkStart w:id="15" w:name="_Toc110940512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D3DB9" w:rsidRPr="006D43C0" w:rsidRDefault="007D3DB9" w:rsidP="007D3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 xml:space="preserve">Муниципальный заказчик Программы –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Pr="006D43C0">
        <w:rPr>
          <w:rFonts w:ascii="Times New Roman" w:hAnsi="Times New Roman" w:cs="Times New Roman"/>
          <w:sz w:val="28"/>
          <w:szCs w:val="28"/>
        </w:rPr>
        <w:t>сельского поселения - осуществляет:</w:t>
      </w:r>
    </w:p>
    <w:p w:rsidR="007D3DB9" w:rsidRPr="006D43C0" w:rsidRDefault="007D3DB9" w:rsidP="007D3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43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43C0"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7D3DB9" w:rsidRPr="006D43C0" w:rsidRDefault="007D3DB9" w:rsidP="007D3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 xml:space="preserve">- финансирование мероприятий Программы из  бюджета </w:t>
      </w:r>
      <w:r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Pr="006D43C0">
        <w:rPr>
          <w:rFonts w:ascii="Times New Roman" w:hAnsi="Times New Roman" w:cs="Times New Roman"/>
          <w:sz w:val="28"/>
          <w:szCs w:val="28"/>
        </w:rPr>
        <w:t>сельского поселения Среднеахтубинского района в объёмах, предусмотренных Программой;</w:t>
      </w:r>
    </w:p>
    <w:p w:rsidR="007D3DB9" w:rsidRPr="006D43C0" w:rsidRDefault="007D3DB9" w:rsidP="007D3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>- подготовку в установленные сроки ежеквартальных и ежегодных отчётов о ходе реализации Программы и  их представление.</w:t>
      </w:r>
    </w:p>
    <w:bookmarkEnd w:id="9"/>
    <w:bookmarkEnd w:id="10"/>
    <w:bookmarkEnd w:id="11"/>
    <w:bookmarkEnd w:id="12"/>
    <w:bookmarkEnd w:id="13"/>
    <w:bookmarkEnd w:id="14"/>
    <w:bookmarkEnd w:id="15"/>
    <w:p w:rsidR="007D3DB9" w:rsidRPr="006D43C0" w:rsidRDefault="007D3DB9" w:rsidP="007D3D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pacing w:val="-2"/>
          <w:sz w:val="28"/>
          <w:szCs w:val="28"/>
        </w:rPr>
        <w:t>По итогам реализации Программы прогнозируется достижение следующих</w:t>
      </w:r>
      <w:r w:rsidRPr="006D43C0">
        <w:rPr>
          <w:rFonts w:ascii="Times New Roman" w:hAnsi="Times New Roman" w:cs="Times New Roman"/>
          <w:sz w:val="28"/>
          <w:szCs w:val="28"/>
        </w:rPr>
        <w:t xml:space="preserve"> показателей социально-экономического развития области:</w:t>
      </w:r>
    </w:p>
    <w:p w:rsidR="007D3DB9" w:rsidRPr="006D43C0" w:rsidRDefault="007D3DB9" w:rsidP="007D3D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потребностей населения и экономики </w:t>
      </w:r>
      <w:r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Pr="006D43C0">
        <w:rPr>
          <w:rFonts w:ascii="Times New Roman" w:hAnsi="Times New Roman" w:cs="Times New Roman"/>
          <w:sz w:val="28"/>
          <w:szCs w:val="28"/>
        </w:rPr>
        <w:t xml:space="preserve"> сельского поселения в энергетических ресурсах в условиях прогнозируемого роста валового регионального продукта:</w:t>
      </w:r>
    </w:p>
    <w:p w:rsidR="007D3DB9" w:rsidRPr="006D43C0" w:rsidRDefault="007D3DB9" w:rsidP="007D3D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>- использование энергосберегающих технологий и оборудования при новом строительстве, реконструкции и капитальном ремонте объектов социальной инфраструктуры.</w:t>
      </w:r>
    </w:p>
    <w:p w:rsidR="007D3DB9" w:rsidRPr="006D43C0" w:rsidRDefault="007D3DB9" w:rsidP="007D3D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>Реализация мероприятий по энергосбережению и повышению энергетической эффективности в сфере потребления населением и бюджетными учреждениями энергетических ресурсов, в том числе:</w:t>
      </w:r>
    </w:p>
    <w:p w:rsidR="007D3DB9" w:rsidRPr="006D43C0" w:rsidRDefault="007D3DB9" w:rsidP="007D3D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>- сокращение затрат на оплату энергетических ресурсов в бюджетной сфере за счет реализации энергосберегающих мероприятий;</w:t>
      </w:r>
    </w:p>
    <w:p w:rsidR="007D3DB9" w:rsidRPr="006D43C0" w:rsidRDefault="007D3DB9" w:rsidP="007D3D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>- стимулирование энергосберегающего поведения населения при переходе на энергосберегающее осветительное оборудование и системы освещения жилищного фонда.</w:t>
      </w:r>
    </w:p>
    <w:p w:rsidR="007D3DB9" w:rsidRPr="006D43C0" w:rsidRDefault="007D3DB9" w:rsidP="007D3D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43C0">
        <w:rPr>
          <w:rFonts w:ascii="Times New Roman" w:hAnsi="Times New Roman" w:cs="Times New Roman"/>
          <w:sz w:val="28"/>
          <w:szCs w:val="28"/>
        </w:rPr>
        <w:t>Создание условий для вовлечения в решение проблем энергосбережения и повышения энергетической эффективности всех групп потребителей энергетических ресурсов за счет проведения разъяснительных работ с населением, направленных на стимулирование энергосберегающего поведения.</w:t>
      </w:r>
    </w:p>
    <w:p w:rsidR="007D3DB9" w:rsidRDefault="007D3DB9" w:rsidP="007D3DB9"/>
    <w:p w:rsidR="007D3DB9" w:rsidRPr="00490D3E" w:rsidRDefault="007D3DB9" w:rsidP="007D3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1C8" w:rsidRPr="007D3DB9" w:rsidRDefault="00C641C8" w:rsidP="007D3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641C8" w:rsidRPr="007D3DB9" w:rsidSect="00BF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490B"/>
    <w:multiLevelType w:val="hybridMultilevel"/>
    <w:tmpl w:val="1B68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33009"/>
    <w:multiLevelType w:val="hybridMultilevel"/>
    <w:tmpl w:val="EA74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3DB9"/>
    <w:rsid w:val="000D58EA"/>
    <w:rsid w:val="00177198"/>
    <w:rsid w:val="007D3DB9"/>
    <w:rsid w:val="00C05541"/>
    <w:rsid w:val="00C6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DB9"/>
    <w:pPr>
      <w:spacing w:after="0" w:line="240" w:lineRule="auto"/>
    </w:pPr>
  </w:style>
  <w:style w:type="paragraph" w:customStyle="1" w:styleId="ConsPlusNormal">
    <w:name w:val="ConsPlusNormal"/>
    <w:rsid w:val="007D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7D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D3D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D3D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7D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rsid w:val="007D3DB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D3DB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qFormat/>
    <w:rsid w:val="007D3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D3DB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1">
    <w:name w:val="Font Style11"/>
    <w:basedOn w:val="a0"/>
    <w:uiPriority w:val="99"/>
    <w:rsid w:val="007D3DB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7D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3DB9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2018-05-11T09:39:00Z</dcterms:created>
  <dcterms:modified xsi:type="dcterms:W3CDTF">2019-09-17T10:12:00Z</dcterms:modified>
</cp:coreProperties>
</file>