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E17" w:rsidRPr="00F23DBA" w:rsidRDefault="00AE4E17" w:rsidP="00AE4E17">
      <w:pPr>
        <w:jc w:val="center"/>
        <w:rPr>
          <w:sz w:val="28"/>
          <w:szCs w:val="28"/>
        </w:rPr>
      </w:pPr>
      <w:r w:rsidRPr="00F23DBA">
        <w:rPr>
          <w:sz w:val="28"/>
          <w:szCs w:val="28"/>
        </w:rPr>
        <w:t xml:space="preserve">ВОЛГОГРАДСКАЯ ОБЛАСТЬ </w:t>
      </w:r>
    </w:p>
    <w:p w:rsidR="00AE4E17" w:rsidRPr="00F23DBA" w:rsidRDefault="00AE4E17" w:rsidP="00AE4E17">
      <w:pPr>
        <w:jc w:val="center"/>
        <w:rPr>
          <w:sz w:val="28"/>
          <w:szCs w:val="28"/>
        </w:rPr>
      </w:pPr>
      <w:r w:rsidRPr="00F23DBA">
        <w:rPr>
          <w:sz w:val="28"/>
          <w:szCs w:val="28"/>
        </w:rPr>
        <w:t xml:space="preserve">СРЕДНЕАХТУБИНСКИЙ МУНИЦИПАЛЬНЫЙ РАЙОН </w:t>
      </w:r>
    </w:p>
    <w:p w:rsidR="00AE4E17" w:rsidRPr="00F23DBA" w:rsidRDefault="00AE4E17" w:rsidP="00AE4E17">
      <w:pPr>
        <w:jc w:val="center"/>
        <w:rPr>
          <w:sz w:val="28"/>
          <w:szCs w:val="28"/>
        </w:rPr>
      </w:pPr>
      <w:r w:rsidRPr="00F23DBA">
        <w:rPr>
          <w:sz w:val="28"/>
          <w:szCs w:val="28"/>
        </w:rPr>
        <w:t xml:space="preserve">СЕЛЬСКАЯ ДУМА </w:t>
      </w:r>
    </w:p>
    <w:p w:rsidR="00AE4E17" w:rsidRPr="00F23DBA" w:rsidRDefault="00AE4E17" w:rsidP="00AE4E17">
      <w:pPr>
        <w:jc w:val="center"/>
        <w:rPr>
          <w:sz w:val="28"/>
          <w:szCs w:val="28"/>
        </w:rPr>
      </w:pPr>
      <w:r w:rsidRPr="00F23DBA">
        <w:rPr>
          <w:sz w:val="28"/>
          <w:szCs w:val="28"/>
        </w:rPr>
        <w:t xml:space="preserve">КЛЕТСКОГО СЕЛЬСКОГО ПОСЕЛЕНИЯ </w:t>
      </w:r>
    </w:p>
    <w:p w:rsidR="00AE4E17" w:rsidRPr="00F23DBA" w:rsidRDefault="00AE4E17" w:rsidP="00AE4E17">
      <w:pPr>
        <w:jc w:val="center"/>
        <w:rPr>
          <w:sz w:val="28"/>
          <w:szCs w:val="28"/>
        </w:rPr>
      </w:pPr>
    </w:p>
    <w:p w:rsidR="00AE4E17" w:rsidRPr="00F23DBA" w:rsidRDefault="00AE4E17" w:rsidP="00AE4E17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РЕШЕНИЕ №  12/2</w:t>
      </w:r>
    </w:p>
    <w:p w:rsidR="00AE4E17" w:rsidRPr="00F23DBA" w:rsidRDefault="00AE4E17" w:rsidP="00AE4E17">
      <w:pPr>
        <w:jc w:val="center"/>
        <w:rPr>
          <w:sz w:val="28"/>
          <w:szCs w:val="28"/>
        </w:rPr>
      </w:pPr>
    </w:p>
    <w:p w:rsidR="00AE4E17" w:rsidRPr="00F23DBA" w:rsidRDefault="00AE4E17" w:rsidP="00AE4E17">
      <w:pPr>
        <w:rPr>
          <w:sz w:val="28"/>
          <w:szCs w:val="28"/>
        </w:rPr>
      </w:pPr>
      <w:r>
        <w:rPr>
          <w:sz w:val="28"/>
          <w:szCs w:val="28"/>
        </w:rPr>
        <w:t>от  13 ноября  2018 года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>
        <w:rPr>
          <w:sz w:val="28"/>
          <w:szCs w:val="28"/>
        </w:rPr>
        <w:tab/>
      </w:r>
      <w:r w:rsidRPr="00F23DBA">
        <w:rPr>
          <w:sz w:val="28"/>
          <w:szCs w:val="28"/>
        </w:rPr>
        <w:t xml:space="preserve">х. Клетский  </w:t>
      </w:r>
    </w:p>
    <w:p w:rsidR="00AE4E17" w:rsidRPr="00AE4E17" w:rsidRDefault="00AE4E17" w:rsidP="00AE4E17">
      <w:pPr>
        <w:widowControl w:val="0"/>
        <w:shd w:val="clear" w:color="auto" w:fill="FFFFFF"/>
        <w:tabs>
          <w:tab w:val="left" w:pos="6804"/>
        </w:tabs>
        <w:autoSpaceDE w:val="0"/>
        <w:autoSpaceDN w:val="0"/>
        <w:adjustRightInd w:val="0"/>
        <w:spacing w:line="374" w:lineRule="exact"/>
        <w:ind w:right="-1"/>
        <w:jc w:val="center"/>
        <w:rPr>
          <w:b/>
          <w:bCs/>
          <w:color w:val="000000"/>
          <w:spacing w:val="10"/>
          <w:sz w:val="28"/>
          <w:szCs w:val="28"/>
        </w:rPr>
      </w:pPr>
      <w:r w:rsidRPr="00AE4E17">
        <w:rPr>
          <w:b/>
          <w:bCs/>
          <w:color w:val="000000"/>
          <w:spacing w:val="10"/>
          <w:sz w:val="28"/>
          <w:szCs w:val="28"/>
        </w:rPr>
        <w:t xml:space="preserve">Об утверждении Положения </w:t>
      </w:r>
    </w:p>
    <w:p w:rsidR="00AE4E17" w:rsidRPr="00AE4E17" w:rsidRDefault="00AE4E17" w:rsidP="00AE4E17">
      <w:pPr>
        <w:widowControl w:val="0"/>
        <w:shd w:val="clear" w:color="auto" w:fill="FFFFFF"/>
        <w:tabs>
          <w:tab w:val="left" w:pos="6804"/>
        </w:tabs>
        <w:autoSpaceDE w:val="0"/>
        <w:autoSpaceDN w:val="0"/>
        <w:adjustRightInd w:val="0"/>
        <w:spacing w:line="374" w:lineRule="exact"/>
        <w:ind w:right="-1"/>
        <w:jc w:val="center"/>
        <w:rPr>
          <w:b/>
          <w:color w:val="000000"/>
          <w:spacing w:val="-5"/>
          <w:sz w:val="28"/>
          <w:szCs w:val="28"/>
        </w:rPr>
      </w:pPr>
      <w:r w:rsidRPr="00AE4E17">
        <w:rPr>
          <w:b/>
          <w:bCs/>
          <w:color w:val="000000"/>
          <w:spacing w:val="10"/>
          <w:sz w:val="28"/>
          <w:szCs w:val="28"/>
        </w:rPr>
        <w:t xml:space="preserve">о Гербе </w:t>
      </w:r>
      <w:r w:rsidRPr="00AE4E17">
        <w:rPr>
          <w:b/>
          <w:color w:val="000000"/>
          <w:spacing w:val="-5"/>
          <w:sz w:val="28"/>
          <w:szCs w:val="28"/>
        </w:rPr>
        <w:t>Клетского сельского поселения</w:t>
      </w:r>
    </w:p>
    <w:p w:rsidR="00AE4E17" w:rsidRPr="00AE4E17" w:rsidRDefault="00AE4E17" w:rsidP="00AE4E17">
      <w:pPr>
        <w:widowControl w:val="0"/>
        <w:shd w:val="clear" w:color="auto" w:fill="FFFFFF"/>
        <w:tabs>
          <w:tab w:val="left" w:pos="6804"/>
        </w:tabs>
        <w:autoSpaceDE w:val="0"/>
        <w:autoSpaceDN w:val="0"/>
        <w:adjustRightInd w:val="0"/>
        <w:spacing w:line="374" w:lineRule="exact"/>
        <w:ind w:right="-1"/>
        <w:jc w:val="center"/>
        <w:rPr>
          <w:b/>
          <w:color w:val="000000"/>
          <w:spacing w:val="-5"/>
          <w:sz w:val="28"/>
          <w:szCs w:val="28"/>
        </w:rPr>
      </w:pPr>
      <w:r w:rsidRPr="00AE4E17">
        <w:rPr>
          <w:b/>
          <w:color w:val="000000"/>
          <w:spacing w:val="-5"/>
          <w:sz w:val="28"/>
          <w:szCs w:val="28"/>
        </w:rPr>
        <w:t xml:space="preserve"> Среднеахтубинского муниципального района Волгоградской области</w:t>
      </w:r>
    </w:p>
    <w:p w:rsidR="00AE4E17" w:rsidRPr="00FE59E2" w:rsidRDefault="00AE4E17" w:rsidP="000C008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586" w:line="322" w:lineRule="exact"/>
        <w:ind w:firstLine="426"/>
        <w:jc w:val="both"/>
        <w:rPr>
          <w:color w:val="000000"/>
          <w:spacing w:val="-28"/>
          <w:sz w:val="28"/>
          <w:szCs w:val="28"/>
        </w:rPr>
      </w:pPr>
      <w:r w:rsidRPr="00FE59E2">
        <w:rPr>
          <w:color w:val="000000"/>
          <w:spacing w:val="-2"/>
          <w:sz w:val="28"/>
          <w:szCs w:val="28"/>
        </w:rPr>
        <w:t>Герб</w:t>
      </w:r>
      <w:r>
        <w:rPr>
          <w:color w:val="000000"/>
          <w:spacing w:val="-2"/>
          <w:sz w:val="28"/>
          <w:szCs w:val="28"/>
        </w:rPr>
        <w:t xml:space="preserve"> Клетского </w:t>
      </w:r>
      <w:r w:rsidRPr="00FE59E2">
        <w:rPr>
          <w:color w:val="000000"/>
          <w:spacing w:val="-2"/>
          <w:sz w:val="28"/>
          <w:szCs w:val="28"/>
        </w:rPr>
        <w:t>сельского поселения</w:t>
      </w:r>
      <w:r>
        <w:rPr>
          <w:color w:val="000000"/>
          <w:spacing w:val="-2"/>
          <w:sz w:val="28"/>
          <w:szCs w:val="28"/>
        </w:rPr>
        <w:t xml:space="preserve"> Среднеахтубинского</w:t>
      </w:r>
      <w:r w:rsidRPr="00FE59E2">
        <w:rPr>
          <w:color w:val="000000"/>
          <w:spacing w:val="-2"/>
          <w:sz w:val="28"/>
          <w:szCs w:val="28"/>
          <w:u w:val="single"/>
        </w:rPr>
        <w:t xml:space="preserve">                   </w:t>
      </w:r>
      <w:r w:rsidRPr="00FE59E2">
        <w:rPr>
          <w:color w:val="000000"/>
          <w:spacing w:val="-2"/>
          <w:sz w:val="28"/>
          <w:szCs w:val="28"/>
        </w:rPr>
        <w:t>муниципального</w:t>
      </w:r>
      <w:r>
        <w:rPr>
          <w:color w:val="000000"/>
          <w:spacing w:val="-2"/>
          <w:sz w:val="28"/>
          <w:szCs w:val="28"/>
        </w:rPr>
        <w:t xml:space="preserve"> </w:t>
      </w:r>
      <w:r w:rsidRPr="00FE59E2">
        <w:rPr>
          <w:color w:val="000000"/>
          <w:spacing w:val="2"/>
          <w:sz w:val="28"/>
          <w:szCs w:val="28"/>
        </w:rPr>
        <w:t xml:space="preserve">района Волгоградской области (далее Герб) - </w:t>
      </w:r>
      <w:proofErr w:type="spellStart"/>
      <w:r w:rsidRPr="00FE59E2">
        <w:rPr>
          <w:color w:val="000000"/>
          <w:spacing w:val="2"/>
          <w:sz w:val="28"/>
          <w:szCs w:val="28"/>
        </w:rPr>
        <w:t>опознавательно</w:t>
      </w:r>
      <w:proofErr w:type="spellEnd"/>
      <w:r w:rsidRPr="00FE59E2">
        <w:rPr>
          <w:color w:val="000000"/>
          <w:spacing w:val="2"/>
          <w:sz w:val="28"/>
          <w:szCs w:val="28"/>
        </w:rPr>
        <w:t>-правовой</w:t>
      </w:r>
      <w:r>
        <w:rPr>
          <w:color w:val="000000"/>
          <w:spacing w:val="2"/>
          <w:sz w:val="28"/>
          <w:szCs w:val="28"/>
        </w:rPr>
        <w:t xml:space="preserve"> </w:t>
      </w:r>
      <w:r w:rsidRPr="00FE59E2">
        <w:rPr>
          <w:color w:val="000000"/>
          <w:sz w:val="28"/>
          <w:szCs w:val="28"/>
        </w:rPr>
        <w:t>знак, составленный и употребляемый в соответствии с правилами</w:t>
      </w:r>
      <w:r w:rsidRPr="00FE59E2">
        <w:rPr>
          <w:color w:val="000000"/>
          <w:sz w:val="28"/>
          <w:szCs w:val="28"/>
        </w:rPr>
        <w:br/>
        <w:t>геральдики, являющийся основным официальным</w:t>
      </w:r>
      <w:r>
        <w:rPr>
          <w:color w:val="000000"/>
          <w:sz w:val="28"/>
          <w:szCs w:val="28"/>
        </w:rPr>
        <w:t xml:space="preserve"> символом с</w:t>
      </w:r>
      <w:r w:rsidRPr="00FE59E2">
        <w:rPr>
          <w:color w:val="000000"/>
          <w:sz w:val="28"/>
          <w:szCs w:val="28"/>
        </w:rPr>
        <w:t>ельского поселения.</w:t>
      </w:r>
    </w:p>
    <w:p w:rsidR="00AE4E17" w:rsidRPr="00FE59E2" w:rsidRDefault="00AE4E17" w:rsidP="000C008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19" w:line="298" w:lineRule="exact"/>
        <w:ind w:firstLine="426"/>
        <w:rPr>
          <w:color w:val="000000"/>
          <w:spacing w:val="-15"/>
          <w:sz w:val="28"/>
          <w:szCs w:val="28"/>
          <w:u w:val="single"/>
        </w:rPr>
      </w:pPr>
      <w:r w:rsidRPr="00FE59E2">
        <w:rPr>
          <w:color w:val="000000"/>
          <w:spacing w:val="-15"/>
          <w:sz w:val="28"/>
          <w:szCs w:val="28"/>
        </w:rPr>
        <w:t xml:space="preserve">Описание герба: (прилагается).                                                                                                                   </w:t>
      </w:r>
    </w:p>
    <w:p w:rsidR="00AE4E17" w:rsidRPr="00FE59E2" w:rsidRDefault="00AE4E17" w:rsidP="000C008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9" w:line="322" w:lineRule="exact"/>
        <w:ind w:firstLine="426"/>
        <w:jc w:val="both"/>
        <w:rPr>
          <w:color w:val="000000"/>
          <w:spacing w:val="-16"/>
          <w:sz w:val="28"/>
          <w:szCs w:val="28"/>
        </w:rPr>
      </w:pPr>
      <w:r w:rsidRPr="00FE59E2">
        <w:rPr>
          <w:color w:val="000000"/>
          <w:spacing w:val="2"/>
          <w:sz w:val="28"/>
          <w:szCs w:val="28"/>
        </w:rPr>
        <w:t>Воспроизведение Герба всегда должно точно соответствовать его</w:t>
      </w:r>
      <w:r w:rsidRPr="00FE59E2">
        <w:rPr>
          <w:color w:val="000000"/>
          <w:spacing w:val="2"/>
          <w:sz w:val="28"/>
          <w:szCs w:val="28"/>
        </w:rPr>
        <w:br/>
      </w:r>
      <w:r w:rsidRPr="00FE59E2">
        <w:rPr>
          <w:color w:val="000000"/>
          <w:sz w:val="28"/>
          <w:szCs w:val="28"/>
        </w:rPr>
        <w:t>геральдическому описанию с учетом общих геральдических норм.</w:t>
      </w:r>
      <w:r>
        <w:rPr>
          <w:color w:val="000000"/>
          <w:sz w:val="28"/>
          <w:szCs w:val="28"/>
        </w:rPr>
        <w:t xml:space="preserve"> </w:t>
      </w:r>
      <w:r w:rsidRPr="00FE59E2">
        <w:rPr>
          <w:color w:val="000000"/>
          <w:spacing w:val="-1"/>
          <w:sz w:val="28"/>
          <w:szCs w:val="28"/>
        </w:rPr>
        <w:t>Допускается воспроизведение Герба в одноцветном варианте, а также с</w:t>
      </w:r>
      <w:r w:rsidRPr="00FE59E2">
        <w:rPr>
          <w:color w:val="000000"/>
          <w:spacing w:val="-1"/>
          <w:sz w:val="28"/>
          <w:szCs w:val="28"/>
        </w:rPr>
        <w:br/>
      </w:r>
      <w:r w:rsidRPr="00FE59E2">
        <w:rPr>
          <w:color w:val="000000"/>
          <w:sz w:val="28"/>
          <w:szCs w:val="28"/>
        </w:rPr>
        <w:t>применением специальной штриховки для обозначения цвета.</w:t>
      </w:r>
    </w:p>
    <w:p w:rsidR="00AE4E17" w:rsidRPr="00FE59E2" w:rsidRDefault="00AE4E17" w:rsidP="000C0086">
      <w:pPr>
        <w:widowControl w:val="0"/>
        <w:numPr>
          <w:ilvl w:val="0"/>
          <w:numId w:val="2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line="322" w:lineRule="exact"/>
        <w:ind w:firstLine="426"/>
        <w:jc w:val="both"/>
        <w:rPr>
          <w:color w:val="000000"/>
          <w:spacing w:val="-14"/>
          <w:sz w:val="28"/>
          <w:szCs w:val="28"/>
        </w:rPr>
      </w:pPr>
      <w:r w:rsidRPr="00FE59E2">
        <w:rPr>
          <w:color w:val="000000"/>
          <w:sz w:val="28"/>
          <w:szCs w:val="28"/>
        </w:rPr>
        <w:t xml:space="preserve">Герб воспроизводится на печатях, штампах, бланках, </w:t>
      </w:r>
      <w:r>
        <w:rPr>
          <w:color w:val="000000"/>
          <w:sz w:val="28"/>
          <w:szCs w:val="28"/>
        </w:rPr>
        <w:t>у</w:t>
      </w:r>
      <w:r w:rsidRPr="00FE59E2">
        <w:rPr>
          <w:color w:val="000000"/>
          <w:sz w:val="28"/>
          <w:szCs w:val="28"/>
        </w:rPr>
        <w:t>достоверениях</w:t>
      </w:r>
      <w:r>
        <w:rPr>
          <w:color w:val="000000"/>
          <w:sz w:val="28"/>
          <w:szCs w:val="28"/>
        </w:rPr>
        <w:t xml:space="preserve"> </w:t>
      </w:r>
      <w:r w:rsidRPr="00FE59E2">
        <w:rPr>
          <w:color w:val="000000"/>
          <w:sz w:val="28"/>
          <w:szCs w:val="28"/>
        </w:rPr>
        <w:t>сотрудников, на официальных изданиях, а также на вывесках, фасадах</w:t>
      </w:r>
      <w:r>
        <w:rPr>
          <w:color w:val="000000"/>
          <w:sz w:val="28"/>
          <w:szCs w:val="28"/>
        </w:rPr>
        <w:t xml:space="preserve"> </w:t>
      </w:r>
      <w:r w:rsidRPr="00FE59E2">
        <w:rPr>
          <w:color w:val="000000"/>
          <w:sz w:val="28"/>
          <w:szCs w:val="28"/>
        </w:rPr>
        <w:t xml:space="preserve">зданий и в залах заседаний администрации </w:t>
      </w:r>
      <w:r>
        <w:rPr>
          <w:color w:val="000000"/>
          <w:sz w:val="28"/>
          <w:szCs w:val="28"/>
        </w:rPr>
        <w:t xml:space="preserve">Клетского </w:t>
      </w:r>
      <w:r w:rsidRPr="00FE59E2">
        <w:rPr>
          <w:color w:val="000000"/>
          <w:sz w:val="28"/>
          <w:szCs w:val="28"/>
        </w:rPr>
        <w:t>сельского</w:t>
      </w:r>
      <w:r>
        <w:rPr>
          <w:color w:val="000000"/>
          <w:sz w:val="28"/>
          <w:szCs w:val="28"/>
        </w:rPr>
        <w:t xml:space="preserve"> </w:t>
      </w:r>
      <w:r w:rsidRPr="00FE59E2">
        <w:rPr>
          <w:color w:val="000000"/>
          <w:sz w:val="28"/>
          <w:szCs w:val="28"/>
        </w:rPr>
        <w:t xml:space="preserve">поселения и Совета депутатов </w:t>
      </w:r>
      <w:r>
        <w:rPr>
          <w:color w:val="000000"/>
          <w:sz w:val="28"/>
          <w:szCs w:val="28"/>
        </w:rPr>
        <w:t xml:space="preserve"> Клетского с</w:t>
      </w:r>
      <w:r w:rsidRPr="00FE59E2">
        <w:rPr>
          <w:color w:val="000000"/>
          <w:sz w:val="28"/>
          <w:szCs w:val="28"/>
        </w:rPr>
        <w:t>ельского поселения и</w:t>
      </w:r>
      <w:r w:rsidRPr="00FE59E2">
        <w:rPr>
          <w:color w:val="000000"/>
          <w:sz w:val="28"/>
          <w:szCs w:val="28"/>
        </w:rPr>
        <w:br/>
      </w:r>
      <w:r w:rsidRPr="00FE59E2">
        <w:rPr>
          <w:color w:val="000000"/>
          <w:spacing w:val="-2"/>
          <w:sz w:val="28"/>
          <w:szCs w:val="28"/>
        </w:rPr>
        <w:t>подчиненных им учреждений, организаций, предприятий, кроме случаев,</w:t>
      </w:r>
      <w:r w:rsidRPr="00FE59E2">
        <w:rPr>
          <w:color w:val="000000"/>
          <w:spacing w:val="-2"/>
          <w:sz w:val="28"/>
          <w:szCs w:val="28"/>
        </w:rPr>
        <w:br/>
      </w:r>
      <w:r w:rsidRPr="00FE59E2">
        <w:rPr>
          <w:color w:val="000000"/>
          <w:sz w:val="28"/>
          <w:szCs w:val="28"/>
        </w:rPr>
        <w:t>когда действующим законодательством предписано использование иной</w:t>
      </w:r>
      <w:r w:rsidRPr="00FE59E2">
        <w:rPr>
          <w:color w:val="000000"/>
          <w:sz w:val="28"/>
          <w:szCs w:val="28"/>
        </w:rPr>
        <w:br/>
      </w:r>
      <w:r w:rsidRPr="00FE59E2">
        <w:rPr>
          <w:color w:val="000000"/>
          <w:spacing w:val="-3"/>
          <w:sz w:val="28"/>
          <w:szCs w:val="28"/>
        </w:rPr>
        <w:t>символики.</w:t>
      </w:r>
      <w:r>
        <w:rPr>
          <w:color w:val="000000"/>
          <w:spacing w:val="-3"/>
          <w:sz w:val="28"/>
          <w:szCs w:val="28"/>
        </w:rPr>
        <w:t xml:space="preserve"> </w:t>
      </w:r>
    </w:p>
    <w:p w:rsidR="00AE4E17" w:rsidRPr="00FE59E2" w:rsidRDefault="00AE4E17" w:rsidP="000C0086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firstLine="426"/>
        <w:jc w:val="both"/>
        <w:rPr>
          <w:sz w:val="20"/>
          <w:szCs w:val="20"/>
        </w:rPr>
      </w:pPr>
      <w:r w:rsidRPr="00FE59E2">
        <w:rPr>
          <w:color w:val="000000"/>
          <w:sz w:val="28"/>
          <w:szCs w:val="28"/>
        </w:rPr>
        <w:t xml:space="preserve">Герб не подлежит использованию на печатях, бланках, удостоверениях сотрудников, </w:t>
      </w:r>
      <w:proofErr w:type="gramStart"/>
      <w:r w:rsidRPr="00FE59E2">
        <w:rPr>
          <w:color w:val="000000"/>
          <w:sz w:val="28"/>
          <w:szCs w:val="28"/>
        </w:rPr>
        <w:t>вывесках</w:t>
      </w:r>
      <w:proofErr w:type="gramEnd"/>
      <w:r w:rsidRPr="00FE59E2">
        <w:rPr>
          <w:color w:val="000000"/>
          <w:sz w:val="28"/>
          <w:szCs w:val="28"/>
        </w:rPr>
        <w:t xml:space="preserve"> как общественных организаций, так и органов государственной власти и иных муниципальных образований, а также подчиненных им учреждений, организаций, предприятий. </w:t>
      </w:r>
      <w:r w:rsidRPr="00FE59E2">
        <w:rPr>
          <w:color w:val="000000"/>
          <w:spacing w:val="3"/>
          <w:sz w:val="28"/>
          <w:szCs w:val="28"/>
        </w:rPr>
        <w:t xml:space="preserve">Главой </w:t>
      </w:r>
      <w:r>
        <w:rPr>
          <w:color w:val="000000"/>
          <w:spacing w:val="3"/>
          <w:sz w:val="28"/>
          <w:szCs w:val="28"/>
        </w:rPr>
        <w:t xml:space="preserve">Клетского сельского </w:t>
      </w:r>
      <w:r w:rsidRPr="00FE59E2">
        <w:rPr>
          <w:color w:val="000000"/>
          <w:spacing w:val="3"/>
          <w:sz w:val="28"/>
          <w:szCs w:val="28"/>
        </w:rPr>
        <w:t xml:space="preserve">поселения может быть </w:t>
      </w:r>
      <w:r w:rsidRPr="00FE59E2">
        <w:rPr>
          <w:color w:val="000000"/>
          <w:sz w:val="28"/>
          <w:szCs w:val="28"/>
        </w:rPr>
        <w:t xml:space="preserve">предписано или разрешено употребление Герба в случаях, не </w:t>
      </w:r>
      <w:r w:rsidRPr="00FE59E2">
        <w:rPr>
          <w:color w:val="000000"/>
          <w:spacing w:val="-1"/>
          <w:sz w:val="28"/>
          <w:szCs w:val="28"/>
        </w:rPr>
        <w:t xml:space="preserve">предусмотренных настоящим пунктом Положения, если это соответствует </w:t>
      </w:r>
      <w:r w:rsidRPr="00FE59E2">
        <w:rPr>
          <w:color w:val="000000"/>
          <w:sz w:val="28"/>
          <w:szCs w:val="28"/>
        </w:rPr>
        <w:t xml:space="preserve">значению Герба, определяемому </w:t>
      </w:r>
      <w:r w:rsidR="001D4CF8">
        <w:rPr>
          <w:color w:val="000000"/>
          <w:sz w:val="28"/>
          <w:szCs w:val="28"/>
        </w:rPr>
        <w:t xml:space="preserve">разделом </w:t>
      </w:r>
      <w:bookmarkStart w:id="0" w:name="_GoBack"/>
      <w:bookmarkEnd w:id="0"/>
      <w:r w:rsidRPr="00FE59E2">
        <w:rPr>
          <w:color w:val="000000"/>
          <w:sz w:val="28"/>
          <w:szCs w:val="28"/>
        </w:rPr>
        <w:t>1 настоящего Положения.</w:t>
      </w:r>
    </w:p>
    <w:p w:rsidR="00AE4E17" w:rsidRDefault="00AE4E17" w:rsidP="000C008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line="322" w:lineRule="exact"/>
        <w:ind w:firstLine="426"/>
        <w:jc w:val="both"/>
        <w:rPr>
          <w:color w:val="000000"/>
          <w:sz w:val="28"/>
          <w:szCs w:val="28"/>
        </w:rPr>
      </w:pPr>
      <w:r w:rsidRPr="00FE59E2">
        <w:rPr>
          <w:color w:val="000000"/>
          <w:spacing w:val="-16"/>
          <w:sz w:val="28"/>
          <w:szCs w:val="28"/>
        </w:rPr>
        <w:t>5.</w:t>
      </w:r>
      <w:r w:rsidRPr="00FE59E2">
        <w:rPr>
          <w:color w:val="000000"/>
          <w:sz w:val="28"/>
          <w:szCs w:val="28"/>
        </w:rPr>
        <w:tab/>
        <w:t>В случае употребления Герба в противоречии с настоящим Положением</w:t>
      </w:r>
      <w:r>
        <w:rPr>
          <w:color w:val="000000"/>
          <w:sz w:val="28"/>
          <w:szCs w:val="28"/>
        </w:rPr>
        <w:t xml:space="preserve"> </w:t>
      </w:r>
      <w:r w:rsidRPr="00FE59E2">
        <w:rPr>
          <w:color w:val="000000"/>
          <w:sz w:val="28"/>
          <w:szCs w:val="28"/>
        </w:rPr>
        <w:t>ответственность несет сторона, допустившая нарушение.</w:t>
      </w:r>
    </w:p>
    <w:p w:rsidR="000C0086" w:rsidRDefault="000C0086" w:rsidP="000C008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line="322" w:lineRule="exact"/>
        <w:ind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6.   </w:t>
      </w:r>
      <w:r>
        <w:rPr>
          <w:sz w:val="28"/>
          <w:szCs w:val="28"/>
        </w:rPr>
        <w:t>Настоящее Решение  вступает в силу со дня его подписания и подлежит обнародованию</w:t>
      </w:r>
      <w:r w:rsidR="00432E35">
        <w:rPr>
          <w:sz w:val="28"/>
          <w:szCs w:val="28"/>
        </w:rPr>
        <w:t>.</w:t>
      </w:r>
    </w:p>
    <w:p w:rsidR="000C0086" w:rsidRPr="00FE59E2" w:rsidRDefault="000C0086" w:rsidP="000C008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line="322" w:lineRule="exact"/>
        <w:ind w:firstLine="426"/>
        <w:jc w:val="both"/>
        <w:rPr>
          <w:sz w:val="20"/>
          <w:szCs w:val="20"/>
        </w:rPr>
      </w:pPr>
    </w:p>
    <w:p w:rsidR="00AE4E17" w:rsidRDefault="00AE4E17" w:rsidP="00AE4E17">
      <w:pPr>
        <w:widowControl w:val="0"/>
        <w:shd w:val="clear" w:color="auto" w:fill="FFFFFF"/>
        <w:autoSpaceDE w:val="0"/>
        <w:autoSpaceDN w:val="0"/>
        <w:adjustRightInd w:val="0"/>
        <w:ind w:left="-142" w:right="-143"/>
        <w:jc w:val="center"/>
        <w:rPr>
          <w:b/>
          <w:bCs/>
          <w:color w:val="000000"/>
          <w:spacing w:val="10"/>
          <w:sz w:val="28"/>
          <w:szCs w:val="28"/>
        </w:rPr>
      </w:pPr>
    </w:p>
    <w:p w:rsidR="008F667A" w:rsidRPr="008F667A" w:rsidRDefault="008F667A" w:rsidP="008F667A">
      <w:pPr>
        <w:rPr>
          <w:color w:val="000000"/>
          <w:spacing w:val="-2"/>
          <w:sz w:val="28"/>
          <w:szCs w:val="28"/>
        </w:rPr>
      </w:pPr>
      <w:r w:rsidRPr="008F667A">
        <w:rPr>
          <w:color w:val="000000"/>
          <w:spacing w:val="-2"/>
          <w:sz w:val="28"/>
          <w:szCs w:val="28"/>
        </w:rPr>
        <w:t xml:space="preserve">Глава Клетского </w:t>
      </w:r>
    </w:p>
    <w:p w:rsidR="008F667A" w:rsidRPr="008F667A" w:rsidRDefault="008F667A" w:rsidP="008F667A">
      <w:pPr>
        <w:rPr>
          <w:color w:val="000000"/>
          <w:spacing w:val="-2"/>
          <w:sz w:val="28"/>
          <w:szCs w:val="28"/>
        </w:rPr>
      </w:pPr>
      <w:r w:rsidRPr="008F667A">
        <w:rPr>
          <w:color w:val="000000"/>
          <w:spacing w:val="-2"/>
          <w:sz w:val="28"/>
          <w:szCs w:val="28"/>
        </w:rPr>
        <w:t>сельского поселения                                                                Г.Р. Шахабов</w:t>
      </w:r>
    </w:p>
    <w:p w:rsidR="00AA2BEE" w:rsidRDefault="00AA2BEE"/>
    <w:p w:rsidR="00AE4E17" w:rsidRDefault="00AE4E17" w:rsidP="000C0086">
      <w:pPr>
        <w:jc w:val="center"/>
      </w:pPr>
      <w:r>
        <w:rPr>
          <w:noProof/>
        </w:rPr>
        <w:lastRenderedPageBreak/>
        <w:drawing>
          <wp:inline distT="0" distB="0" distL="0" distR="0" wp14:anchorId="13B3FEFD" wp14:editId="7B49E029">
            <wp:extent cx="5648325" cy="8801100"/>
            <wp:effectExtent l="0" t="0" r="9525" b="0"/>
            <wp:docPr id="1" name="Рисунок 1" descr="C:\Users\specialist\Desktop\ДУМА\Дума 2018\Дума № 9 от 11.10.2018\шраффировка Клет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ialist\Desktop\ДУМА\Дума 2018\Дума № 9 от 11.10.2018\шраффировка Клетско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27" cy="880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E17" w:rsidSect="000C0086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1F769C"/>
    <w:multiLevelType w:val="singleLevel"/>
    <w:tmpl w:val="431E2B5A"/>
    <w:lvl w:ilvl="0">
      <w:start w:val="3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78866D29"/>
    <w:multiLevelType w:val="singleLevel"/>
    <w:tmpl w:val="0F6050D8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E17"/>
    <w:rsid w:val="000C0086"/>
    <w:rsid w:val="001D4CF8"/>
    <w:rsid w:val="00432E35"/>
    <w:rsid w:val="008F667A"/>
    <w:rsid w:val="00AA2BEE"/>
    <w:rsid w:val="00AE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E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E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E1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E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E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E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specialist</dc:creator>
  <cp:lastModifiedBy>specialist</cp:lastModifiedBy>
  <cp:revision>5</cp:revision>
  <cp:lastPrinted>2018-11-23T04:35:00Z</cp:lastPrinted>
  <dcterms:created xsi:type="dcterms:W3CDTF">2018-11-23T04:19:00Z</dcterms:created>
  <dcterms:modified xsi:type="dcterms:W3CDTF">2018-11-23T11:49:00Z</dcterms:modified>
</cp:coreProperties>
</file>