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93" w:rsidRPr="00DB35F7" w:rsidRDefault="007D0393" w:rsidP="007D0393">
      <w:pPr>
        <w:jc w:val="center"/>
        <w:outlineLvl w:val="0"/>
        <w:rPr>
          <w:b/>
          <w:sz w:val="28"/>
          <w:szCs w:val="28"/>
        </w:rPr>
      </w:pPr>
      <w:r w:rsidRPr="00DB35F7">
        <w:rPr>
          <w:b/>
          <w:sz w:val="28"/>
          <w:szCs w:val="28"/>
        </w:rPr>
        <w:t>АДМИНИСТРАЦИЯ</w:t>
      </w:r>
    </w:p>
    <w:p w:rsidR="007D0393" w:rsidRPr="00DB35F7" w:rsidRDefault="007D0393" w:rsidP="007D0393">
      <w:pPr>
        <w:jc w:val="center"/>
        <w:outlineLvl w:val="0"/>
        <w:rPr>
          <w:b/>
          <w:sz w:val="28"/>
          <w:szCs w:val="28"/>
        </w:rPr>
      </w:pPr>
      <w:r w:rsidRPr="00DB35F7">
        <w:rPr>
          <w:b/>
          <w:sz w:val="28"/>
          <w:szCs w:val="28"/>
        </w:rPr>
        <w:t>КЛЕТСКОГО СЕЛЬСКОГО ПОСЕЛЕНИЯ</w:t>
      </w:r>
    </w:p>
    <w:p w:rsidR="007D0393" w:rsidRPr="00DB35F7" w:rsidRDefault="007D0393" w:rsidP="007D0393">
      <w:pPr>
        <w:jc w:val="center"/>
        <w:outlineLvl w:val="0"/>
        <w:rPr>
          <w:b/>
          <w:sz w:val="28"/>
          <w:szCs w:val="28"/>
        </w:rPr>
      </w:pPr>
      <w:r w:rsidRPr="00DB35F7">
        <w:rPr>
          <w:b/>
          <w:sz w:val="28"/>
          <w:szCs w:val="28"/>
        </w:rPr>
        <w:t>ВОЛГОГРАДСКАЯ ОБЛАСТЬ</w:t>
      </w:r>
    </w:p>
    <w:p w:rsidR="007D0393" w:rsidRPr="00DB35F7" w:rsidRDefault="007D0393" w:rsidP="007D0393">
      <w:pPr>
        <w:jc w:val="center"/>
        <w:outlineLvl w:val="0"/>
        <w:rPr>
          <w:b/>
          <w:sz w:val="28"/>
          <w:szCs w:val="28"/>
        </w:rPr>
      </w:pPr>
      <w:r w:rsidRPr="00DB35F7">
        <w:rPr>
          <w:b/>
          <w:sz w:val="28"/>
          <w:szCs w:val="28"/>
        </w:rPr>
        <w:t>СРЕДНЕАХТУБИНСКИЙ МУНИЦИПАЛЬНЫЙ РАЙОН</w:t>
      </w:r>
    </w:p>
    <w:p w:rsidR="007D0393" w:rsidRPr="00DB35F7" w:rsidRDefault="007D0393" w:rsidP="007D0393">
      <w:pPr>
        <w:jc w:val="center"/>
        <w:outlineLvl w:val="0"/>
        <w:rPr>
          <w:b/>
          <w:sz w:val="28"/>
          <w:szCs w:val="28"/>
        </w:rPr>
      </w:pPr>
    </w:p>
    <w:p w:rsidR="007D0393" w:rsidRPr="00DB35F7" w:rsidRDefault="007D0393" w:rsidP="007D0393">
      <w:pPr>
        <w:jc w:val="center"/>
        <w:rPr>
          <w:b/>
          <w:sz w:val="28"/>
          <w:szCs w:val="28"/>
        </w:rPr>
      </w:pPr>
      <w:r w:rsidRPr="00DB35F7">
        <w:rPr>
          <w:b/>
          <w:sz w:val="28"/>
          <w:szCs w:val="28"/>
        </w:rPr>
        <w:t>ПОСТАНОВЛЕНИЕ</w:t>
      </w:r>
    </w:p>
    <w:p w:rsidR="007D0393" w:rsidRPr="00DB35F7" w:rsidRDefault="007D0393" w:rsidP="007D0393">
      <w:pPr>
        <w:jc w:val="both"/>
        <w:rPr>
          <w:b/>
          <w:sz w:val="28"/>
          <w:szCs w:val="28"/>
        </w:rPr>
      </w:pPr>
      <w:r w:rsidRPr="00DB35F7">
        <w:rPr>
          <w:rFonts w:ascii="Calibri" w:hAnsi="Calibri"/>
        </w:rPr>
        <w:pict>
          <v:line id="_x0000_s1026" style="position:absolute;left:0;text-align:left;z-index:251660288" from="-9pt,2.35pt" to="486pt,2.35pt" strokeweight="4.5pt">
            <v:stroke linestyle="thinThick"/>
          </v:line>
        </w:pict>
      </w:r>
    </w:p>
    <w:p w:rsidR="007D0393" w:rsidRPr="00DB35F7" w:rsidRDefault="007D0393" w:rsidP="007D0393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DB35F7">
        <w:rPr>
          <w:sz w:val="28"/>
          <w:szCs w:val="28"/>
        </w:rPr>
        <w:t xml:space="preserve"> </w:t>
      </w:r>
      <w:r>
        <w:rPr>
          <w:sz w:val="28"/>
          <w:szCs w:val="28"/>
        </w:rPr>
        <w:t>апре</w:t>
      </w:r>
      <w:r w:rsidRPr="00DB35F7">
        <w:rPr>
          <w:sz w:val="28"/>
          <w:szCs w:val="28"/>
        </w:rPr>
        <w:t xml:space="preserve">ля 2015 г. № </w:t>
      </w:r>
      <w:r>
        <w:rPr>
          <w:sz w:val="28"/>
          <w:szCs w:val="28"/>
        </w:rPr>
        <w:t>29</w:t>
      </w:r>
    </w:p>
    <w:p w:rsidR="007D0393" w:rsidRDefault="007D0393" w:rsidP="00FA230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2305" w:rsidRPr="007D0393" w:rsidRDefault="00FA2305" w:rsidP="00FA23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39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7D0393">
        <w:rPr>
          <w:rFonts w:ascii="Times New Roman" w:hAnsi="Times New Roman" w:cs="Times New Roman"/>
          <w:b/>
          <w:sz w:val="28"/>
          <w:szCs w:val="28"/>
        </w:rPr>
        <w:t xml:space="preserve">плана-графика перехода на предоставление </w:t>
      </w:r>
    </w:p>
    <w:p w:rsidR="00FA2305" w:rsidRPr="007D0393" w:rsidRDefault="00FA2305" w:rsidP="00FA23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393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в электронной форме администрацией </w:t>
      </w:r>
    </w:p>
    <w:p w:rsidR="00FA2305" w:rsidRPr="007D0393" w:rsidRDefault="00FA2305" w:rsidP="00FA23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393">
        <w:rPr>
          <w:rFonts w:ascii="Times New Roman" w:hAnsi="Times New Roman" w:cs="Times New Roman"/>
          <w:b/>
          <w:sz w:val="28"/>
          <w:szCs w:val="28"/>
        </w:rPr>
        <w:t>Клетского сельского поселения.</w:t>
      </w:r>
    </w:p>
    <w:p w:rsidR="00FA2305" w:rsidRDefault="00FA2305" w:rsidP="00FA2305">
      <w:pPr>
        <w:jc w:val="both"/>
        <w:rPr>
          <w:rFonts w:ascii="Times New Roman" w:hAnsi="Times New Roman"/>
          <w:sz w:val="28"/>
          <w:szCs w:val="28"/>
        </w:rPr>
      </w:pPr>
    </w:p>
    <w:p w:rsidR="00FA2305" w:rsidRPr="00D36CC4" w:rsidRDefault="00FA2305" w:rsidP="00FA2305">
      <w:pPr>
        <w:jc w:val="both"/>
        <w:rPr>
          <w:rFonts w:ascii="Times New Roman" w:hAnsi="Times New Roman"/>
          <w:sz w:val="28"/>
          <w:szCs w:val="28"/>
        </w:rPr>
      </w:pPr>
    </w:p>
    <w:p w:rsidR="00FA2305" w:rsidRDefault="00FA2305" w:rsidP="00FA230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36CC4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D36CC4">
        <w:rPr>
          <w:rFonts w:ascii="Times New Roman" w:hAnsi="Times New Roman"/>
          <w:sz w:val="28"/>
          <w:szCs w:val="28"/>
        </w:rPr>
        <w:t xml:space="preserve"> от 27.07.2010 </w:t>
      </w:r>
      <w:r>
        <w:rPr>
          <w:rFonts w:ascii="Times New Roman" w:hAnsi="Times New Roman"/>
          <w:sz w:val="28"/>
          <w:szCs w:val="28"/>
        </w:rPr>
        <w:t>№</w:t>
      </w:r>
      <w:r w:rsidRPr="00D36CC4">
        <w:rPr>
          <w:rFonts w:ascii="Times New Roman" w:hAnsi="Times New Roman"/>
          <w:sz w:val="28"/>
          <w:szCs w:val="28"/>
        </w:rPr>
        <w:t xml:space="preserve">210-ФЗ </w:t>
      </w:r>
      <w:r>
        <w:rPr>
          <w:rFonts w:ascii="Times New Roman" w:hAnsi="Times New Roman"/>
          <w:sz w:val="28"/>
          <w:szCs w:val="28"/>
        </w:rPr>
        <w:t>«</w:t>
      </w:r>
      <w:r w:rsidRPr="00D36CC4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D36C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Уставом Клетского сельского поселения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</w:t>
      </w:r>
    </w:p>
    <w:p w:rsidR="00FA2305" w:rsidRDefault="00FA2305" w:rsidP="00FA230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FA2305" w:rsidRDefault="00FA2305" w:rsidP="00FA230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2305" w:rsidRDefault="00FA2305" w:rsidP="00FA230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36CC4">
        <w:rPr>
          <w:rFonts w:ascii="Times New Roman" w:hAnsi="Times New Roman"/>
          <w:sz w:val="28"/>
          <w:szCs w:val="28"/>
        </w:rPr>
        <w:t xml:space="preserve">1. Утвердить План-график перехода на предоставление муниципальных услуг в электронной форме </w:t>
      </w:r>
      <w:r>
        <w:rPr>
          <w:rFonts w:ascii="Times New Roman" w:hAnsi="Times New Roman"/>
          <w:sz w:val="28"/>
          <w:szCs w:val="28"/>
        </w:rPr>
        <w:t>А</w:t>
      </w:r>
      <w:r w:rsidRPr="00D36CC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Клетского </w:t>
      </w:r>
      <w:r w:rsidRPr="00D36CC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(</w:t>
      </w:r>
      <w:r w:rsidRPr="00D36CC4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D36CC4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)</w:t>
      </w:r>
      <w:r w:rsidRPr="00D36CC4">
        <w:rPr>
          <w:rFonts w:ascii="Times New Roman" w:hAnsi="Times New Roman"/>
          <w:sz w:val="28"/>
          <w:szCs w:val="28"/>
        </w:rPr>
        <w:t>.</w:t>
      </w:r>
    </w:p>
    <w:p w:rsidR="00FA2305" w:rsidRDefault="00FA2305" w:rsidP="00FA230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36CC4">
        <w:rPr>
          <w:rFonts w:ascii="Times New Roman" w:hAnsi="Times New Roman"/>
          <w:sz w:val="28"/>
          <w:szCs w:val="28"/>
        </w:rPr>
        <w:t>Утвердить этапы перехода на предоставление муниципальных услуг в электронной форме</w:t>
      </w:r>
      <w:r>
        <w:rPr>
          <w:rFonts w:ascii="Times New Roman" w:hAnsi="Times New Roman"/>
          <w:sz w:val="28"/>
          <w:szCs w:val="28"/>
        </w:rPr>
        <w:t xml:space="preserve"> (приложение</w:t>
      </w:r>
      <w:r w:rsidRPr="00D36CC4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)</w:t>
      </w:r>
      <w:r w:rsidRPr="00D36C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2305" w:rsidRDefault="00FA2305" w:rsidP="00FA230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36C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36CC4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FA2305" w:rsidRPr="00D36CC4" w:rsidRDefault="00FA2305" w:rsidP="00FA230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36CC4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D36CC4">
        <w:rPr>
          <w:rFonts w:ascii="Times New Roman" w:hAnsi="Times New Roman"/>
          <w:sz w:val="28"/>
          <w:szCs w:val="28"/>
        </w:rPr>
        <w:t xml:space="preserve">вступает в силу с момента его обнародования. </w:t>
      </w:r>
    </w:p>
    <w:p w:rsidR="00FA2305" w:rsidRPr="00D36CC4" w:rsidRDefault="00FA2305" w:rsidP="00FA2305">
      <w:pPr>
        <w:jc w:val="both"/>
        <w:rPr>
          <w:rFonts w:ascii="Times New Roman" w:hAnsi="Times New Roman"/>
          <w:sz w:val="28"/>
          <w:szCs w:val="28"/>
        </w:rPr>
      </w:pPr>
    </w:p>
    <w:p w:rsidR="00FA2305" w:rsidRDefault="00FA2305" w:rsidP="00FA2305">
      <w:pPr>
        <w:jc w:val="both"/>
        <w:rPr>
          <w:rFonts w:ascii="Times New Roman" w:hAnsi="Times New Roman"/>
          <w:sz w:val="28"/>
          <w:szCs w:val="28"/>
        </w:rPr>
      </w:pPr>
    </w:p>
    <w:p w:rsidR="00FA2305" w:rsidRPr="00D36CC4" w:rsidRDefault="00FA2305" w:rsidP="00FA2305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2305" w:rsidRDefault="00FA2305" w:rsidP="00FA2305">
      <w:pPr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Клетского </w:t>
      </w:r>
    </w:p>
    <w:p w:rsidR="00FA2305" w:rsidRDefault="00FA2305" w:rsidP="00FA2305">
      <w:pPr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М.В. Усков</w:t>
      </w:r>
    </w:p>
    <w:p w:rsidR="002A3493" w:rsidRDefault="002A3493" w:rsidP="003F2011">
      <w:pPr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480364" w:rsidRDefault="00480364" w:rsidP="00480364">
      <w:pPr>
        <w:ind w:firstLine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FA2305" w:rsidRDefault="00FA2305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br w:type="page"/>
      </w:r>
    </w:p>
    <w:p w:rsidR="00FA2305" w:rsidRDefault="00FA2305" w:rsidP="00FA2305">
      <w:pPr>
        <w:pStyle w:val="Default"/>
        <w:spacing w:line="240" w:lineRule="exact"/>
        <w:ind w:left="9912" w:firstLine="708"/>
        <w:rPr>
          <w:sz w:val="28"/>
          <w:szCs w:val="28"/>
        </w:rPr>
        <w:sectPr w:rsidR="00FA2305" w:rsidSect="00FA230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gramStart"/>
      <w:r>
        <w:rPr>
          <w:sz w:val="28"/>
          <w:szCs w:val="28"/>
        </w:rPr>
        <w:lastRenderedPageBreak/>
        <w:t>П</w:t>
      </w:r>
      <w:proofErr w:type="gramEnd"/>
    </w:p>
    <w:p w:rsidR="00FA2305" w:rsidRPr="00D36CC4" w:rsidRDefault="00FA2305" w:rsidP="00FA2305">
      <w:pPr>
        <w:pStyle w:val="Default"/>
        <w:spacing w:line="240" w:lineRule="exact"/>
        <w:ind w:left="991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D36CC4">
        <w:rPr>
          <w:sz w:val="28"/>
          <w:szCs w:val="28"/>
        </w:rPr>
        <w:t>иложение № 1</w:t>
      </w:r>
    </w:p>
    <w:p w:rsidR="00FA2305" w:rsidRPr="00D36CC4" w:rsidRDefault="00FA2305" w:rsidP="00FA2305">
      <w:pPr>
        <w:pStyle w:val="Default"/>
        <w:spacing w:line="240" w:lineRule="exact"/>
        <w:ind w:left="9912"/>
        <w:rPr>
          <w:sz w:val="28"/>
          <w:szCs w:val="28"/>
        </w:rPr>
      </w:pPr>
      <w:r w:rsidRPr="00D36CC4">
        <w:rPr>
          <w:sz w:val="28"/>
          <w:szCs w:val="28"/>
        </w:rPr>
        <w:t>к постановлению администрации</w:t>
      </w:r>
    </w:p>
    <w:p w:rsidR="00FA2305" w:rsidRPr="00D36CC4" w:rsidRDefault="00FA2305" w:rsidP="00FA2305">
      <w:pPr>
        <w:pStyle w:val="Default"/>
        <w:spacing w:line="240" w:lineRule="exact"/>
        <w:ind w:left="9912"/>
        <w:rPr>
          <w:sz w:val="28"/>
          <w:szCs w:val="28"/>
        </w:rPr>
      </w:pPr>
      <w:r>
        <w:rPr>
          <w:sz w:val="28"/>
          <w:szCs w:val="28"/>
        </w:rPr>
        <w:t xml:space="preserve">Клетского </w:t>
      </w:r>
      <w:r w:rsidRPr="00D36CC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от </w:t>
      </w:r>
      <w:r w:rsidR="007D0393">
        <w:rPr>
          <w:sz w:val="28"/>
          <w:szCs w:val="28"/>
        </w:rPr>
        <w:t>16.04.</w:t>
      </w:r>
      <w:r>
        <w:rPr>
          <w:sz w:val="28"/>
          <w:szCs w:val="28"/>
        </w:rPr>
        <w:t xml:space="preserve">2015 г. № </w:t>
      </w:r>
      <w:r w:rsidR="007D0393">
        <w:rPr>
          <w:sz w:val="28"/>
          <w:szCs w:val="28"/>
        </w:rPr>
        <w:t>29</w:t>
      </w:r>
      <w:r>
        <w:rPr>
          <w:sz w:val="28"/>
          <w:szCs w:val="28"/>
        </w:rPr>
        <w:t>__</w:t>
      </w:r>
    </w:p>
    <w:p w:rsidR="00FA2305" w:rsidRPr="00D36CC4" w:rsidRDefault="00FA2305" w:rsidP="00FA2305">
      <w:pPr>
        <w:pStyle w:val="Default"/>
        <w:ind w:left="10620"/>
        <w:rPr>
          <w:sz w:val="28"/>
          <w:szCs w:val="28"/>
        </w:rPr>
      </w:pPr>
    </w:p>
    <w:p w:rsidR="00FA2305" w:rsidRPr="00D36CC4" w:rsidRDefault="00FA2305" w:rsidP="00FA2305">
      <w:pPr>
        <w:jc w:val="center"/>
        <w:rPr>
          <w:rFonts w:ascii="Times New Roman" w:hAnsi="Times New Roman"/>
          <w:b/>
          <w:sz w:val="28"/>
          <w:szCs w:val="28"/>
        </w:rPr>
      </w:pPr>
      <w:r w:rsidRPr="00D36CC4">
        <w:rPr>
          <w:rFonts w:ascii="Times New Roman" w:hAnsi="Times New Roman"/>
          <w:b/>
          <w:sz w:val="28"/>
          <w:szCs w:val="28"/>
        </w:rPr>
        <w:t>ПЛАН-ГРАФИК</w:t>
      </w:r>
    </w:p>
    <w:p w:rsidR="00FA2305" w:rsidRDefault="00FA2305" w:rsidP="00FA23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82ECF">
        <w:rPr>
          <w:rFonts w:ascii="Times New Roman" w:hAnsi="Times New Roman"/>
          <w:sz w:val="28"/>
          <w:szCs w:val="28"/>
        </w:rPr>
        <w:t xml:space="preserve">ерехода на предоставление муниципальных услуг в электронной форме </w:t>
      </w:r>
    </w:p>
    <w:p w:rsidR="00FA2305" w:rsidRPr="00C82ECF" w:rsidRDefault="00FA2305" w:rsidP="00FA23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82EC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Клетского </w:t>
      </w:r>
      <w:r w:rsidRPr="00C82ECF">
        <w:rPr>
          <w:rFonts w:ascii="Times New Roman" w:hAnsi="Times New Roman"/>
          <w:sz w:val="28"/>
          <w:szCs w:val="28"/>
        </w:rPr>
        <w:t>сельского поселения</w:t>
      </w:r>
    </w:p>
    <w:tbl>
      <w:tblPr>
        <w:tblW w:w="1444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480"/>
        <w:gridCol w:w="1485"/>
        <w:gridCol w:w="1485"/>
        <w:gridCol w:w="1485"/>
        <w:gridCol w:w="1485"/>
        <w:gridCol w:w="1485"/>
      </w:tblGrid>
      <w:tr w:rsidR="00FA2305" w:rsidRPr="00C82ECF" w:rsidTr="007F3C2B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82EC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05" w:rsidRPr="00C82ECF" w:rsidRDefault="00FA2305" w:rsidP="007F3C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CF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7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ECF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этапов перехода на предоставление муниципальных услуг в электронном виде </w:t>
            </w:r>
          </w:p>
        </w:tc>
      </w:tr>
      <w:tr w:rsidR="00FA2305" w:rsidRPr="00C82ECF" w:rsidTr="007F3C2B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05" w:rsidRPr="00C82ECF" w:rsidRDefault="00FA2305" w:rsidP="007F3C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05" w:rsidRPr="00C82ECF" w:rsidRDefault="00FA2305" w:rsidP="007F3C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ECF">
              <w:rPr>
                <w:rFonts w:ascii="Times New Roman" w:hAnsi="Times New Roman" w:cs="Times New Roman"/>
                <w:sz w:val="28"/>
                <w:szCs w:val="28"/>
              </w:rPr>
              <w:t>I этап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ECF">
              <w:rPr>
                <w:rFonts w:ascii="Times New Roman" w:hAnsi="Times New Roman" w:cs="Times New Roman"/>
                <w:sz w:val="28"/>
                <w:szCs w:val="28"/>
              </w:rPr>
              <w:t>II этап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ECF">
              <w:rPr>
                <w:rFonts w:ascii="Times New Roman" w:hAnsi="Times New Roman" w:cs="Times New Roman"/>
                <w:sz w:val="28"/>
                <w:szCs w:val="28"/>
              </w:rPr>
              <w:t>III этап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ECF">
              <w:rPr>
                <w:rFonts w:ascii="Times New Roman" w:hAnsi="Times New Roman" w:cs="Times New Roman"/>
                <w:sz w:val="28"/>
                <w:szCs w:val="28"/>
              </w:rPr>
              <w:t>IV этап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ECF">
              <w:rPr>
                <w:rFonts w:ascii="Times New Roman" w:hAnsi="Times New Roman" w:cs="Times New Roman"/>
                <w:sz w:val="28"/>
                <w:szCs w:val="28"/>
              </w:rPr>
              <w:t>V этап</w:t>
            </w:r>
          </w:p>
        </w:tc>
      </w:tr>
      <w:tr w:rsidR="00FA2305" w:rsidRPr="00C82ECF" w:rsidTr="007F3C2B">
        <w:trPr>
          <w:cantSplit/>
          <w:trHeight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both"/>
              <w:rPr>
                <w:rFonts w:ascii="Times New Roman" w:hAnsi="Times New Roman" w:cs="Times New Roman"/>
                <w:color w:val="FF00FF"/>
                <w:sz w:val="28"/>
                <w:szCs w:val="28"/>
              </w:rPr>
            </w:pPr>
            <w:r w:rsidRPr="00C82EC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аренду объектов недвижимого имущества находящихся в муниципальной собственности.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</w:t>
            </w:r>
          </w:p>
        </w:tc>
      </w:tr>
      <w:tr w:rsidR="00FA2305" w:rsidRPr="00C82ECF" w:rsidTr="007F3C2B">
        <w:trPr>
          <w:cantSplit/>
          <w:trHeight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E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both"/>
              <w:rPr>
                <w:rFonts w:ascii="Times New Roman" w:hAnsi="Times New Roman" w:cs="Times New Roman"/>
                <w:color w:val="FF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выдачи  выписок из домовой книги</w:t>
            </w:r>
            <w:r w:rsidRPr="00C82ECF">
              <w:rPr>
                <w:rFonts w:ascii="Times New Roman" w:hAnsi="Times New Roman" w:cs="Times New Roman"/>
                <w:sz w:val="28"/>
                <w:szCs w:val="28"/>
              </w:rPr>
              <w:t>, справок и иных документов в сфере жилищно-коммунального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82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</w:t>
            </w:r>
          </w:p>
        </w:tc>
      </w:tr>
      <w:tr w:rsidR="00FA2305" w:rsidRPr="00C82ECF" w:rsidTr="007F3C2B">
        <w:trPr>
          <w:cantSplit/>
          <w:trHeight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E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05" w:rsidRPr="00C82ECF" w:rsidRDefault="00FA2305" w:rsidP="007F3C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ECF">
              <w:rPr>
                <w:rFonts w:ascii="Times New Roman" w:hAnsi="Times New Roman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82E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</w:t>
            </w:r>
          </w:p>
        </w:tc>
      </w:tr>
      <w:tr w:rsidR="00FA2305" w:rsidRPr="00C82ECF" w:rsidTr="007F3C2B">
        <w:trPr>
          <w:cantSplit/>
          <w:trHeight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E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05" w:rsidRPr="00C82ECF" w:rsidRDefault="00FA2305" w:rsidP="007F3C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Признание жилых помещений муниципального фонда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непригодными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 проживания.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</w:t>
            </w:r>
          </w:p>
        </w:tc>
      </w:tr>
      <w:tr w:rsidR="00FA2305" w:rsidRPr="00C82ECF" w:rsidTr="007F3C2B">
        <w:trPr>
          <w:cantSplit/>
          <w:trHeight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E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both"/>
              <w:rPr>
                <w:rFonts w:ascii="Times New Roman" w:hAnsi="Times New Roman" w:cs="Times New Roman"/>
                <w:color w:val="FF00FF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документов, а также выдача решений о переводе или отказе в переводе жилого помещения в нежилое ли нежилого помещения  в жилое помещение.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</w:t>
            </w:r>
          </w:p>
        </w:tc>
      </w:tr>
      <w:tr w:rsidR="00FA2305" w:rsidRPr="00C82ECF" w:rsidTr="007F3C2B">
        <w:trPr>
          <w:cantSplit/>
          <w:trHeight w:val="6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E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both"/>
              <w:rPr>
                <w:rFonts w:ascii="Times New Roman" w:hAnsi="Times New Roman" w:cs="Times New Roman"/>
                <w:color w:val="FF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 адресов объектам недвижимости.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</w:t>
            </w:r>
          </w:p>
        </w:tc>
      </w:tr>
      <w:tr w:rsidR="00FA2305" w:rsidRPr="00C82ECF" w:rsidTr="007F3C2B">
        <w:trPr>
          <w:cantSplit/>
          <w:trHeight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C82E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05" w:rsidRPr="00C82ECF" w:rsidRDefault="00FA2305" w:rsidP="007F3C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Постановка граждан на учет в качестве нуждающихся в жилых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помещениях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предоставляемых  по договорам социального найма.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</w:t>
            </w:r>
          </w:p>
        </w:tc>
      </w:tr>
      <w:tr w:rsidR="00FA2305" w:rsidRPr="00C82ECF" w:rsidTr="007F3C2B">
        <w:trPr>
          <w:cantSplit/>
          <w:trHeight w:val="5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E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05" w:rsidRPr="00C82ECF" w:rsidRDefault="00FA2305" w:rsidP="007F3C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ECF">
              <w:rPr>
                <w:rFonts w:ascii="Times New Roman" w:hAnsi="Times New Roman"/>
                <w:sz w:val="28"/>
                <w:szCs w:val="28"/>
              </w:rPr>
              <w:t xml:space="preserve">Выдача разрешений на вырубку зеленых насаждений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Клетского </w:t>
            </w:r>
            <w:r w:rsidRPr="00C82EC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</w:t>
            </w:r>
          </w:p>
        </w:tc>
      </w:tr>
      <w:tr w:rsidR="00FA2305" w:rsidRPr="00C82ECF" w:rsidTr="007F3C2B">
        <w:trPr>
          <w:cantSplit/>
          <w:trHeight w:val="5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305" w:rsidRPr="00BF70D8" w:rsidRDefault="00FA2305" w:rsidP="007F3C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и выдача архивных справок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C82ECF" w:rsidRDefault="00FA2305" w:rsidP="007F3C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</w:t>
            </w:r>
          </w:p>
        </w:tc>
      </w:tr>
    </w:tbl>
    <w:p w:rsidR="00FA2305" w:rsidRDefault="00FA2305" w:rsidP="00FA2305">
      <w:pPr>
        <w:jc w:val="both"/>
        <w:rPr>
          <w:rFonts w:ascii="Times New Roman" w:hAnsi="Times New Roman"/>
          <w:sz w:val="28"/>
          <w:szCs w:val="28"/>
        </w:rPr>
      </w:pPr>
    </w:p>
    <w:p w:rsidR="00FA2305" w:rsidRDefault="00FA2305" w:rsidP="00FA2305">
      <w:pPr>
        <w:jc w:val="both"/>
        <w:rPr>
          <w:rFonts w:ascii="Times New Roman" w:hAnsi="Times New Roman"/>
          <w:sz w:val="28"/>
          <w:szCs w:val="28"/>
        </w:rPr>
      </w:pPr>
    </w:p>
    <w:p w:rsidR="00FA2305" w:rsidRDefault="00FA2305" w:rsidP="00FA2305">
      <w:pPr>
        <w:pStyle w:val="Default"/>
        <w:spacing w:line="240" w:lineRule="exact"/>
        <w:jc w:val="both"/>
        <w:rPr>
          <w:sz w:val="28"/>
          <w:szCs w:val="28"/>
        </w:rPr>
      </w:pPr>
    </w:p>
    <w:p w:rsidR="00FA2305" w:rsidRDefault="00FA2305" w:rsidP="00FA2305">
      <w:pPr>
        <w:pStyle w:val="Default"/>
        <w:spacing w:line="240" w:lineRule="exact"/>
        <w:jc w:val="both"/>
        <w:rPr>
          <w:sz w:val="28"/>
          <w:szCs w:val="28"/>
        </w:rPr>
      </w:pPr>
    </w:p>
    <w:p w:rsidR="00FA2305" w:rsidRDefault="00FA2305" w:rsidP="00FA2305">
      <w:pPr>
        <w:pStyle w:val="Default"/>
        <w:spacing w:line="240" w:lineRule="exact"/>
        <w:jc w:val="both"/>
        <w:rPr>
          <w:sz w:val="28"/>
          <w:szCs w:val="28"/>
        </w:rPr>
      </w:pPr>
    </w:p>
    <w:p w:rsidR="00FA2305" w:rsidRDefault="00FA2305" w:rsidP="00FA2305">
      <w:pPr>
        <w:pStyle w:val="Default"/>
        <w:spacing w:line="240" w:lineRule="exact"/>
        <w:jc w:val="both"/>
        <w:rPr>
          <w:sz w:val="28"/>
          <w:szCs w:val="28"/>
        </w:rPr>
      </w:pPr>
    </w:p>
    <w:p w:rsidR="00FA2305" w:rsidRDefault="00FA2305" w:rsidP="00FA2305">
      <w:pPr>
        <w:pStyle w:val="Default"/>
        <w:spacing w:line="240" w:lineRule="exact"/>
        <w:jc w:val="both"/>
        <w:rPr>
          <w:sz w:val="28"/>
          <w:szCs w:val="28"/>
        </w:rPr>
      </w:pPr>
    </w:p>
    <w:p w:rsidR="00FA2305" w:rsidRDefault="00FA2305" w:rsidP="00FA2305">
      <w:pPr>
        <w:pStyle w:val="Default"/>
        <w:spacing w:line="240" w:lineRule="exact"/>
        <w:jc w:val="both"/>
        <w:rPr>
          <w:sz w:val="28"/>
          <w:szCs w:val="28"/>
        </w:rPr>
      </w:pPr>
    </w:p>
    <w:p w:rsidR="00FA2305" w:rsidRDefault="00FA2305" w:rsidP="00FA2305">
      <w:pPr>
        <w:pStyle w:val="Default"/>
        <w:spacing w:line="240" w:lineRule="exact"/>
        <w:jc w:val="both"/>
        <w:rPr>
          <w:sz w:val="28"/>
          <w:szCs w:val="28"/>
        </w:rPr>
      </w:pPr>
    </w:p>
    <w:p w:rsidR="00FA2305" w:rsidRDefault="00FA2305" w:rsidP="00FA2305">
      <w:pPr>
        <w:pStyle w:val="Default"/>
        <w:spacing w:line="240" w:lineRule="exact"/>
        <w:jc w:val="both"/>
        <w:rPr>
          <w:sz w:val="28"/>
          <w:szCs w:val="28"/>
        </w:rPr>
      </w:pPr>
    </w:p>
    <w:p w:rsidR="00FA2305" w:rsidRDefault="00FA2305" w:rsidP="00FA2305">
      <w:pPr>
        <w:pStyle w:val="Default"/>
        <w:spacing w:line="240" w:lineRule="exact"/>
        <w:jc w:val="both"/>
        <w:rPr>
          <w:sz w:val="28"/>
          <w:szCs w:val="28"/>
        </w:rPr>
      </w:pPr>
    </w:p>
    <w:p w:rsidR="00FA2305" w:rsidRDefault="00FA2305" w:rsidP="00FA2305">
      <w:pPr>
        <w:pStyle w:val="Default"/>
        <w:spacing w:line="240" w:lineRule="exact"/>
        <w:jc w:val="both"/>
        <w:rPr>
          <w:sz w:val="28"/>
          <w:szCs w:val="28"/>
        </w:rPr>
      </w:pPr>
    </w:p>
    <w:p w:rsidR="00FA2305" w:rsidRDefault="00FA2305" w:rsidP="00FA2305">
      <w:pPr>
        <w:pStyle w:val="Default"/>
        <w:spacing w:line="240" w:lineRule="exact"/>
        <w:jc w:val="both"/>
        <w:rPr>
          <w:sz w:val="28"/>
          <w:szCs w:val="28"/>
        </w:rPr>
      </w:pPr>
    </w:p>
    <w:p w:rsidR="00FA2305" w:rsidRDefault="00FA2305" w:rsidP="00FA2305">
      <w:pPr>
        <w:pStyle w:val="Default"/>
        <w:spacing w:line="240" w:lineRule="exact"/>
        <w:jc w:val="both"/>
        <w:rPr>
          <w:sz w:val="28"/>
          <w:szCs w:val="28"/>
        </w:rPr>
      </w:pPr>
    </w:p>
    <w:p w:rsidR="00FA2305" w:rsidRDefault="00FA2305" w:rsidP="00FA2305">
      <w:pPr>
        <w:pStyle w:val="Default"/>
        <w:spacing w:line="240" w:lineRule="exact"/>
        <w:jc w:val="both"/>
        <w:rPr>
          <w:sz w:val="28"/>
          <w:szCs w:val="28"/>
        </w:rPr>
      </w:pPr>
    </w:p>
    <w:p w:rsidR="00FA2305" w:rsidRDefault="00FA2305" w:rsidP="00FA2305">
      <w:pPr>
        <w:pStyle w:val="Default"/>
        <w:spacing w:line="240" w:lineRule="exact"/>
        <w:jc w:val="both"/>
        <w:rPr>
          <w:sz w:val="28"/>
          <w:szCs w:val="28"/>
        </w:rPr>
      </w:pPr>
    </w:p>
    <w:p w:rsidR="00FA2305" w:rsidRDefault="00FA2305" w:rsidP="00FA2305">
      <w:pPr>
        <w:pStyle w:val="Default"/>
        <w:spacing w:line="240" w:lineRule="exact"/>
        <w:jc w:val="both"/>
        <w:rPr>
          <w:sz w:val="28"/>
          <w:szCs w:val="28"/>
        </w:rPr>
      </w:pPr>
    </w:p>
    <w:p w:rsidR="00FA2305" w:rsidRDefault="00FA2305" w:rsidP="00FA2305">
      <w:pPr>
        <w:pStyle w:val="Default"/>
        <w:spacing w:line="240" w:lineRule="exact"/>
        <w:ind w:left="9912" w:firstLine="708"/>
        <w:jc w:val="both"/>
        <w:rPr>
          <w:sz w:val="28"/>
          <w:szCs w:val="28"/>
        </w:rPr>
      </w:pPr>
    </w:p>
    <w:p w:rsidR="00FA2305" w:rsidRDefault="00FA2305" w:rsidP="00FA2305">
      <w:pPr>
        <w:pStyle w:val="Default"/>
        <w:spacing w:line="240" w:lineRule="exact"/>
        <w:ind w:left="9912" w:firstLine="708"/>
        <w:jc w:val="both"/>
        <w:rPr>
          <w:sz w:val="28"/>
          <w:szCs w:val="28"/>
        </w:rPr>
      </w:pPr>
    </w:p>
    <w:p w:rsidR="00FA2305" w:rsidRDefault="00FA2305" w:rsidP="00FA2305">
      <w:pPr>
        <w:pStyle w:val="Default"/>
        <w:spacing w:line="240" w:lineRule="exact"/>
        <w:ind w:left="9912" w:firstLine="708"/>
        <w:jc w:val="both"/>
        <w:rPr>
          <w:sz w:val="28"/>
          <w:szCs w:val="28"/>
        </w:rPr>
      </w:pPr>
    </w:p>
    <w:p w:rsidR="00FA2305" w:rsidRDefault="00FA2305" w:rsidP="00FA2305">
      <w:pPr>
        <w:pStyle w:val="Default"/>
        <w:spacing w:line="240" w:lineRule="exact"/>
        <w:ind w:left="9912" w:firstLine="708"/>
        <w:jc w:val="both"/>
        <w:rPr>
          <w:sz w:val="28"/>
          <w:szCs w:val="28"/>
        </w:rPr>
      </w:pPr>
    </w:p>
    <w:p w:rsidR="00FA2305" w:rsidRDefault="00FA2305" w:rsidP="00FA2305">
      <w:pPr>
        <w:pStyle w:val="Default"/>
        <w:spacing w:line="240" w:lineRule="exact"/>
        <w:ind w:left="9912" w:firstLine="708"/>
        <w:jc w:val="both"/>
        <w:rPr>
          <w:sz w:val="28"/>
          <w:szCs w:val="28"/>
        </w:rPr>
      </w:pPr>
    </w:p>
    <w:p w:rsidR="00FA2305" w:rsidRDefault="00FA2305" w:rsidP="00FA2305">
      <w:pPr>
        <w:pStyle w:val="Default"/>
        <w:spacing w:line="240" w:lineRule="exact"/>
        <w:ind w:left="9912" w:firstLine="708"/>
        <w:jc w:val="both"/>
        <w:rPr>
          <w:sz w:val="28"/>
          <w:szCs w:val="28"/>
        </w:rPr>
      </w:pPr>
    </w:p>
    <w:p w:rsidR="00FA2305" w:rsidRDefault="00FA2305" w:rsidP="00FA2305">
      <w:pPr>
        <w:pStyle w:val="Default"/>
        <w:spacing w:line="240" w:lineRule="exact"/>
        <w:ind w:left="9912" w:firstLine="708"/>
        <w:jc w:val="both"/>
        <w:rPr>
          <w:sz w:val="28"/>
          <w:szCs w:val="28"/>
        </w:rPr>
      </w:pPr>
    </w:p>
    <w:p w:rsidR="00FA2305" w:rsidRDefault="00FA2305" w:rsidP="00FA2305">
      <w:pPr>
        <w:pStyle w:val="Default"/>
        <w:spacing w:line="240" w:lineRule="exact"/>
        <w:ind w:left="9912" w:firstLine="708"/>
        <w:jc w:val="both"/>
        <w:rPr>
          <w:sz w:val="28"/>
          <w:szCs w:val="28"/>
        </w:rPr>
      </w:pPr>
    </w:p>
    <w:p w:rsidR="00FA2305" w:rsidRDefault="00FA2305" w:rsidP="00FA2305">
      <w:pPr>
        <w:pStyle w:val="Default"/>
        <w:spacing w:line="240" w:lineRule="exact"/>
        <w:ind w:left="9912" w:firstLine="708"/>
        <w:jc w:val="both"/>
        <w:rPr>
          <w:sz w:val="28"/>
          <w:szCs w:val="28"/>
        </w:rPr>
      </w:pPr>
    </w:p>
    <w:p w:rsidR="00FA2305" w:rsidRDefault="00FA2305" w:rsidP="00FA2305">
      <w:pPr>
        <w:pStyle w:val="Default"/>
        <w:spacing w:line="240" w:lineRule="exact"/>
        <w:ind w:left="9912" w:firstLine="708"/>
        <w:jc w:val="both"/>
        <w:rPr>
          <w:sz w:val="28"/>
          <w:szCs w:val="28"/>
        </w:rPr>
      </w:pPr>
    </w:p>
    <w:p w:rsidR="00FA2305" w:rsidRDefault="00FA2305" w:rsidP="00FA2305">
      <w:pPr>
        <w:pStyle w:val="Default"/>
        <w:spacing w:line="240" w:lineRule="exact"/>
        <w:ind w:left="9912" w:firstLine="708"/>
        <w:jc w:val="both"/>
        <w:rPr>
          <w:sz w:val="28"/>
          <w:szCs w:val="28"/>
        </w:rPr>
      </w:pPr>
    </w:p>
    <w:p w:rsidR="00FA2305" w:rsidRPr="00634A45" w:rsidRDefault="00FA2305" w:rsidP="00FA2305">
      <w:pPr>
        <w:pStyle w:val="Default"/>
        <w:spacing w:line="240" w:lineRule="exact"/>
        <w:ind w:left="9912" w:firstLine="708"/>
        <w:jc w:val="both"/>
        <w:rPr>
          <w:sz w:val="28"/>
          <w:szCs w:val="28"/>
        </w:rPr>
      </w:pPr>
      <w:r w:rsidRPr="00634A45">
        <w:rPr>
          <w:sz w:val="28"/>
          <w:szCs w:val="28"/>
        </w:rPr>
        <w:t>Приложение № 2</w:t>
      </w:r>
    </w:p>
    <w:p w:rsidR="00FA2305" w:rsidRPr="00634A45" w:rsidRDefault="00FA2305" w:rsidP="00FA2305">
      <w:pPr>
        <w:pStyle w:val="Default"/>
        <w:spacing w:line="240" w:lineRule="exact"/>
        <w:ind w:left="9912"/>
        <w:jc w:val="both"/>
        <w:rPr>
          <w:sz w:val="28"/>
          <w:szCs w:val="28"/>
        </w:rPr>
      </w:pPr>
      <w:r w:rsidRPr="00634A45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Клетского </w:t>
      </w:r>
      <w:r w:rsidRPr="00634A4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от </w:t>
      </w:r>
      <w:r w:rsidR="007D0393">
        <w:rPr>
          <w:sz w:val="28"/>
          <w:szCs w:val="28"/>
        </w:rPr>
        <w:t>16.04</w:t>
      </w:r>
      <w:r>
        <w:rPr>
          <w:sz w:val="28"/>
          <w:szCs w:val="28"/>
        </w:rPr>
        <w:t xml:space="preserve">.2015 г. № </w:t>
      </w:r>
      <w:r w:rsidR="007D0393">
        <w:rPr>
          <w:sz w:val="28"/>
          <w:szCs w:val="28"/>
        </w:rPr>
        <w:t>29</w:t>
      </w:r>
      <w:r>
        <w:rPr>
          <w:sz w:val="28"/>
          <w:szCs w:val="28"/>
        </w:rPr>
        <w:t>__</w:t>
      </w:r>
    </w:p>
    <w:p w:rsidR="00FA2305" w:rsidRPr="00634A45" w:rsidRDefault="00FA2305" w:rsidP="00FA2305">
      <w:pPr>
        <w:jc w:val="both"/>
        <w:rPr>
          <w:rFonts w:ascii="Times New Roman" w:hAnsi="Times New Roman"/>
          <w:sz w:val="28"/>
          <w:szCs w:val="28"/>
        </w:rPr>
      </w:pPr>
    </w:p>
    <w:p w:rsidR="00FA2305" w:rsidRDefault="00FA2305" w:rsidP="00FA2305">
      <w:pPr>
        <w:jc w:val="center"/>
        <w:rPr>
          <w:rFonts w:ascii="Times New Roman" w:hAnsi="Times New Roman"/>
          <w:sz w:val="28"/>
          <w:szCs w:val="28"/>
        </w:rPr>
      </w:pPr>
      <w:r w:rsidRPr="00634A45">
        <w:rPr>
          <w:rFonts w:ascii="Times New Roman" w:hAnsi="Times New Roman"/>
          <w:sz w:val="28"/>
          <w:szCs w:val="28"/>
        </w:rPr>
        <w:t>ЭТАПЫ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A45">
        <w:rPr>
          <w:rFonts w:ascii="Times New Roman" w:hAnsi="Times New Roman"/>
          <w:sz w:val="28"/>
          <w:szCs w:val="28"/>
        </w:rPr>
        <w:t xml:space="preserve">ПЕРЕХОДА </w:t>
      </w:r>
    </w:p>
    <w:p w:rsidR="00FA2305" w:rsidRPr="00634A45" w:rsidRDefault="00FA2305" w:rsidP="00FA2305">
      <w:pPr>
        <w:jc w:val="center"/>
        <w:rPr>
          <w:rFonts w:ascii="Times New Roman" w:hAnsi="Times New Roman"/>
          <w:sz w:val="28"/>
          <w:szCs w:val="28"/>
        </w:rPr>
      </w:pPr>
      <w:r w:rsidRPr="00634A45">
        <w:rPr>
          <w:rFonts w:ascii="Times New Roman" w:hAnsi="Times New Roman"/>
          <w:sz w:val="28"/>
          <w:szCs w:val="28"/>
        </w:rPr>
        <w:t>на предоставление муниципальных услуг в электронной форме</w:t>
      </w:r>
    </w:p>
    <w:tbl>
      <w:tblPr>
        <w:tblW w:w="1431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10550"/>
        <w:gridCol w:w="2552"/>
      </w:tblGrid>
      <w:tr w:rsidR="00FA2305" w:rsidRPr="00634A45" w:rsidTr="007F3C2B">
        <w:trPr>
          <w:cantSplit/>
          <w:trHeight w:val="6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634A45" w:rsidRDefault="00FA2305" w:rsidP="007F3C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45">
              <w:rPr>
                <w:rFonts w:ascii="Times New Roman" w:hAnsi="Times New Roman"/>
                <w:sz w:val="28"/>
                <w:szCs w:val="28"/>
              </w:rPr>
              <w:t>Этапы</w:t>
            </w:r>
          </w:p>
        </w:tc>
        <w:tc>
          <w:tcPr>
            <w:tcW w:w="10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634A45" w:rsidRDefault="00FA2305" w:rsidP="007F3C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45">
              <w:rPr>
                <w:rFonts w:ascii="Times New Roman" w:hAnsi="Times New Roman"/>
                <w:sz w:val="28"/>
                <w:szCs w:val="28"/>
              </w:rPr>
              <w:t>Содержание этапа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634A45" w:rsidRDefault="00FA2305" w:rsidP="007F3C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A45">
              <w:rPr>
                <w:rFonts w:ascii="Times New Roman" w:hAnsi="Times New Roman"/>
                <w:sz w:val="28"/>
                <w:szCs w:val="28"/>
              </w:rPr>
              <w:t>Предельные сроки реализации этапа</w:t>
            </w:r>
          </w:p>
        </w:tc>
      </w:tr>
      <w:tr w:rsidR="00FA2305" w:rsidRPr="00634A45" w:rsidTr="007F3C2B">
        <w:trPr>
          <w:cantSplit/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634A45" w:rsidRDefault="00FA2305" w:rsidP="007F3C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A45">
              <w:rPr>
                <w:rFonts w:ascii="Times New Roman" w:hAnsi="Times New Roman"/>
                <w:sz w:val="28"/>
                <w:szCs w:val="28"/>
              </w:rPr>
              <w:t>I этап</w:t>
            </w:r>
          </w:p>
        </w:tc>
        <w:tc>
          <w:tcPr>
            <w:tcW w:w="10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634A45" w:rsidRDefault="00FA2305" w:rsidP="007F3C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A45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об услуге в Сводном реестре государственных и муниципальных услуг и на Едином  портале государственных и муниципальных услуг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634A45" w:rsidRDefault="00FA2305" w:rsidP="007F3C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августа 2015</w:t>
            </w:r>
            <w:r w:rsidRPr="00634A4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FA2305" w:rsidRPr="00634A45" w:rsidTr="007F3C2B">
        <w:trPr>
          <w:cantSplit/>
          <w:trHeight w:val="72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634A45" w:rsidRDefault="00FA2305" w:rsidP="007F3C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A45">
              <w:rPr>
                <w:rFonts w:ascii="Times New Roman" w:hAnsi="Times New Roman"/>
                <w:sz w:val="28"/>
                <w:szCs w:val="28"/>
              </w:rPr>
              <w:t>II этап</w:t>
            </w:r>
          </w:p>
        </w:tc>
        <w:tc>
          <w:tcPr>
            <w:tcW w:w="10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634A45" w:rsidRDefault="00FA2305" w:rsidP="007F3C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A45">
              <w:rPr>
                <w:rFonts w:ascii="Times New Roman" w:hAnsi="Times New Roman"/>
                <w:sz w:val="28"/>
                <w:szCs w:val="28"/>
              </w:rPr>
              <w:t xml:space="preserve">Размещение на Едином портале государственных и муниципальных услуг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634A45" w:rsidRDefault="00FA2305" w:rsidP="007F3C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A45">
              <w:rPr>
                <w:rFonts w:ascii="Times New Roman" w:hAnsi="Times New Roman"/>
                <w:sz w:val="28"/>
                <w:szCs w:val="28"/>
              </w:rPr>
              <w:t xml:space="preserve">До 1 </w:t>
            </w:r>
            <w:r>
              <w:rPr>
                <w:rFonts w:ascii="Times New Roman" w:hAnsi="Times New Roman"/>
                <w:sz w:val="28"/>
                <w:szCs w:val="28"/>
              </w:rPr>
              <w:t>ноября 2015</w:t>
            </w:r>
            <w:r w:rsidRPr="00634A4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FA2305" w:rsidRPr="00634A45" w:rsidTr="007F3C2B">
        <w:trPr>
          <w:cantSplit/>
          <w:trHeight w:val="6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634A45" w:rsidRDefault="00FA2305" w:rsidP="007F3C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A45">
              <w:rPr>
                <w:rFonts w:ascii="Times New Roman" w:hAnsi="Times New Roman"/>
                <w:sz w:val="28"/>
                <w:szCs w:val="28"/>
              </w:rPr>
              <w:t>III этап</w:t>
            </w:r>
          </w:p>
        </w:tc>
        <w:tc>
          <w:tcPr>
            <w:tcW w:w="10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634A45" w:rsidRDefault="00FA2305" w:rsidP="007F3C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A45">
              <w:rPr>
                <w:rFonts w:ascii="Times New Roman" w:hAnsi="Times New Roman"/>
                <w:sz w:val="28"/>
                <w:szCs w:val="28"/>
              </w:rPr>
              <w:t xml:space="preserve"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634A45" w:rsidRDefault="00FA2305" w:rsidP="007F3C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июля  2016</w:t>
            </w:r>
            <w:r w:rsidRPr="00634A4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FA2305" w:rsidRPr="00634A45" w:rsidTr="007F3C2B">
        <w:trPr>
          <w:cantSplit/>
          <w:trHeight w:val="6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634A45" w:rsidRDefault="00FA2305" w:rsidP="007F3C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A45">
              <w:rPr>
                <w:rFonts w:ascii="Times New Roman" w:hAnsi="Times New Roman"/>
                <w:sz w:val="28"/>
                <w:szCs w:val="28"/>
              </w:rPr>
              <w:t>IV этап</w:t>
            </w:r>
          </w:p>
        </w:tc>
        <w:tc>
          <w:tcPr>
            <w:tcW w:w="10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634A45" w:rsidRDefault="00FA2305" w:rsidP="007F3C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A45">
              <w:rPr>
                <w:rFonts w:ascii="Times New Roman" w:hAnsi="Times New Roman"/>
                <w:sz w:val="28"/>
                <w:szCs w:val="28"/>
              </w:rPr>
              <w:t xml:space="preserve">Обеспечение возможности для заявителей осуществлять с использованием Единого портала государственных и муниципальных услуг мониторинг хода предоставления услуги (исполнения функции)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634A45" w:rsidRDefault="00FA2305" w:rsidP="007F3C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января 2017</w:t>
            </w:r>
            <w:r w:rsidRPr="00634A4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FA2305" w:rsidRPr="00634A45" w:rsidTr="007F3C2B">
        <w:trPr>
          <w:cantSplit/>
          <w:trHeight w:val="6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634A45" w:rsidRDefault="00FA2305" w:rsidP="007F3C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A45">
              <w:rPr>
                <w:rFonts w:ascii="Times New Roman" w:hAnsi="Times New Roman"/>
                <w:sz w:val="28"/>
                <w:szCs w:val="28"/>
              </w:rPr>
              <w:t>V этап</w:t>
            </w:r>
          </w:p>
        </w:tc>
        <w:tc>
          <w:tcPr>
            <w:tcW w:w="10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634A45" w:rsidRDefault="00FA2305" w:rsidP="007F3C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A45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634A45">
              <w:rPr>
                <w:rFonts w:ascii="Times New Roman" w:hAnsi="Times New Roman"/>
                <w:sz w:val="28"/>
                <w:szCs w:val="28"/>
              </w:rPr>
              <w:t>возможности получения результатов предоставления услуги</w:t>
            </w:r>
            <w:proofErr w:type="gramEnd"/>
            <w:r w:rsidRPr="00634A45">
              <w:rPr>
                <w:rFonts w:ascii="Times New Roman" w:hAnsi="Times New Roman"/>
                <w:sz w:val="28"/>
                <w:szCs w:val="28"/>
              </w:rPr>
              <w:t xml:space="preserve"> в электронном виде на Едином портале государственных и муниципальных услуг, если это не запрещено федеральным законом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05" w:rsidRPr="00634A45" w:rsidRDefault="00FA2305" w:rsidP="007F3C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января 2018</w:t>
            </w:r>
            <w:r w:rsidRPr="00634A4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FA2305" w:rsidRPr="00634A45" w:rsidRDefault="00FA2305" w:rsidP="00FA2305">
      <w:pPr>
        <w:jc w:val="both"/>
        <w:rPr>
          <w:rFonts w:ascii="Times New Roman" w:hAnsi="Times New Roman"/>
          <w:sz w:val="28"/>
          <w:szCs w:val="28"/>
        </w:rPr>
      </w:pPr>
    </w:p>
    <w:p w:rsidR="00FA2305" w:rsidRDefault="00FA2305" w:rsidP="00FA2305"/>
    <w:p w:rsidR="00395F44" w:rsidRDefault="00395F44" w:rsidP="00FA2305">
      <w:pPr>
        <w:ind w:firstLine="0"/>
        <w:rPr>
          <w:rFonts w:ascii="Times New Roman" w:hAnsi="Times New Roman" w:cs="Times New Roman"/>
          <w:sz w:val="24"/>
          <w:szCs w:val="24"/>
          <w:lang w:bidi="he-IL"/>
        </w:rPr>
      </w:pPr>
    </w:p>
    <w:sectPr w:rsidR="00395F44" w:rsidSect="00FA23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7CE" w:rsidRDefault="00B767CE" w:rsidP="00905453">
      <w:r>
        <w:separator/>
      </w:r>
    </w:p>
  </w:endnote>
  <w:endnote w:type="continuationSeparator" w:id="0">
    <w:p w:rsidR="00B767CE" w:rsidRDefault="00B767CE" w:rsidP="00905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7CE" w:rsidRDefault="00B767CE" w:rsidP="00905453">
      <w:r>
        <w:separator/>
      </w:r>
    </w:p>
  </w:footnote>
  <w:footnote w:type="continuationSeparator" w:id="0">
    <w:p w:rsidR="00B767CE" w:rsidRDefault="00B767CE" w:rsidP="009054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92400"/>
    <w:multiLevelType w:val="hybridMultilevel"/>
    <w:tmpl w:val="0C26813A"/>
    <w:lvl w:ilvl="0" w:tplc="6772F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070B70"/>
    <w:multiLevelType w:val="hybridMultilevel"/>
    <w:tmpl w:val="27D4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B485A"/>
    <w:multiLevelType w:val="hybridMultilevel"/>
    <w:tmpl w:val="199CE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C01932"/>
    <w:multiLevelType w:val="hybridMultilevel"/>
    <w:tmpl w:val="1FDEDEB0"/>
    <w:lvl w:ilvl="0" w:tplc="7816694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1D13D5"/>
    <w:multiLevelType w:val="hybridMultilevel"/>
    <w:tmpl w:val="0D12C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B5720B"/>
    <w:multiLevelType w:val="hybridMultilevel"/>
    <w:tmpl w:val="C1FA4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3621C3"/>
    <w:multiLevelType w:val="hybridMultilevel"/>
    <w:tmpl w:val="1250EF84"/>
    <w:lvl w:ilvl="0" w:tplc="8612DF16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9312656"/>
    <w:multiLevelType w:val="hybridMultilevel"/>
    <w:tmpl w:val="DDC8F702"/>
    <w:lvl w:ilvl="0" w:tplc="37AC21B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70EF"/>
    <w:rsid w:val="00032242"/>
    <w:rsid w:val="00042771"/>
    <w:rsid w:val="00044796"/>
    <w:rsid w:val="00081D82"/>
    <w:rsid w:val="00090B18"/>
    <w:rsid w:val="000A349A"/>
    <w:rsid w:val="000F52CA"/>
    <w:rsid w:val="000F6CED"/>
    <w:rsid w:val="00102474"/>
    <w:rsid w:val="00146F38"/>
    <w:rsid w:val="001573AF"/>
    <w:rsid w:val="001650D3"/>
    <w:rsid w:val="00166606"/>
    <w:rsid w:val="001767AC"/>
    <w:rsid w:val="00186D7E"/>
    <w:rsid w:val="0019369F"/>
    <w:rsid w:val="001A78B3"/>
    <w:rsid w:val="001B4D28"/>
    <w:rsid w:val="001B67D1"/>
    <w:rsid w:val="001B6899"/>
    <w:rsid w:val="001C40C6"/>
    <w:rsid w:val="001F6AC1"/>
    <w:rsid w:val="00204128"/>
    <w:rsid w:val="00204784"/>
    <w:rsid w:val="0020771B"/>
    <w:rsid w:val="002119EB"/>
    <w:rsid w:val="002404D9"/>
    <w:rsid w:val="002470EF"/>
    <w:rsid w:val="00253412"/>
    <w:rsid w:val="00254CA1"/>
    <w:rsid w:val="00271BD6"/>
    <w:rsid w:val="00291563"/>
    <w:rsid w:val="0029391B"/>
    <w:rsid w:val="002A3493"/>
    <w:rsid w:val="002A5694"/>
    <w:rsid w:val="00306454"/>
    <w:rsid w:val="003275CD"/>
    <w:rsid w:val="00395F44"/>
    <w:rsid w:val="00396AB0"/>
    <w:rsid w:val="00397D8D"/>
    <w:rsid w:val="003F2011"/>
    <w:rsid w:val="00424BA7"/>
    <w:rsid w:val="00436D6C"/>
    <w:rsid w:val="00455F62"/>
    <w:rsid w:val="00480364"/>
    <w:rsid w:val="00493CE2"/>
    <w:rsid w:val="004C4363"/>
    <w:rsid w:val="004D2BD3"/>
    <w:rsid w:val="004F755A"/>
    <w:rsid w:val="00502764"/>
    <w:rsid w:val="00545CF0"/>
    <w:rsid w:val="00551BB4"/>
    <w:rsid w:val="00553BF4"/>
    <w:rsid w:val="00560006"/>
    <w:rsid w:val="00575C53"/>
    <w:rsid w:val="005D7B29"/>
    <w:rsid w:val="005E63D8"/>
    <w:rsid w:val="005F605C"/>
    <w:rsid w:val="0061229F"/>
    <w:rsid w:val="006252F0"/>
    <w:rsid w:val="00627F2F"/>
    <w:rsid w:val="00657A14"/>
    <w:rsid w:val="00664522"/>
    <w:rsid w:val="00665D7B"/>
    <w:rsid w:val="0067039A"/>
    <w:rsid w:val="006731EE"/>
    <w:rsid w:val="006A1D9F"/>
    <w:rsid w:val="006A2A2B"/>
    <w:rsid w:val="006B203C"/>
    <w:rsid w:val="006C6A0E"/>
    <w:rsid w:val="006E51AA"/>
    <w:rsid w:val="006F37C6"/>
    <w:rsid w:val="00715BAC"/>
    <w:rsid w:val="007319DE"/>
    <w:rsid w:val="007337AD"/>
    <w:rsid w:val="00786FC6"/>
    <w:rsid w:val="007B2168"/>
    <w:rsid w:val="007B7368"/>
    <w:rsid w:val="007D0393"/>
    <w:rsid w:val="008038F0"/>
    <w:rsid w:val="00810B88"/>
    <w:rsid w:val="00813EA1"/>
    <w:rsid w:val="008617F8"/>
    <w:rsid w:val="00862EA4"/>
    <w:rsid w:val="00875EE6"/>
    <w:rsid w:val="00875F88"/>
    <w:rsid w:val="00883340"/>
    <w:rsid w:val="0089610C"/>
    <w:rsid w:val="008A421D"/>
    <w:rsid w:val="008A5B5A"/>
    <w:rsid w:val="008C08B9"/>
    <w:rsid w:val="008E304C"/>
    <w:rsid w:val="009032D9"/>
    <w:rsid w:val="00905453"/>
    <w:rsid w:val="00922D6F"/>
    <w:rsid w:val="00923C2D"/>
    <w:rsid w:val="00940EB8"/>
    <w:rsid w:val="009473A8"/>
    <w:rsid w:val="00951AA3"/>
    <w:rsid w:val="009649EC"/>
    <w:rsid w:val="009765BE"/>
    <w:rsid w:val="009844CA"/>
    <w:rsid w:val="0099254D"/>
    <w:rsid w:val="009A155C"/>
    <w:rsid w:val="009F2774"/>
    <w:rsid w:val="00A06D9C"/>
    <w:rsid w:val="00A257AB"/>
    <w:rsid w:val="00A25C05"/>
    <w:rsid w:val="00A409BB"/>
    <w:rsid w:val="00A42B13"/>
    <w:rsid w:val="00A538FC"/>
    <w:rsid w:val="00A805B6"/>
    <w:rsid w:val="00A8268B"/>
    <w:rsid w:val="00A84A14"/>
    <w:rsid w:val="00A96336"/>
    <w:rsid w:val="00AB5F1D"/>
    <w:rsid w:val="00AF41D8"/>
    <w:rsid w:val="00B00E4B"/>
    <w:rsid w:val="00B0610D"/>
    <w:rsid w:val="00B50A0A"/>
    <w:rsid w:val="00B568D6"/>
    <w:rsid w:val="00B6261B"/>
    <w:rsid w:val="00B62D3E"/>
    <w:rsid w:val="00B767CE"/>
    <w:rsid w:val="00B93970"/>
    <w:rsid w:val="00B93E4A"/>
    <w:rsid w:val="00BA1DB3"/>
    <w:rsid w:val="00BA3CEE"/>
    <w:rsid w:val="00BB178F"/>
    <w:rsid w:val="00BD39BB"/>
    <w:rsid w:val="00C07797"/>
    <w:rsid w:val="00C2317E"/>
    <w:rsid w:val="00C33566"/>
    <w:rsid w:val="00C35787"/>
    <w:rsid w:val="00C43A85"/>
    <w:rsid w:val="00C670B8"/>
    <w:rsid w:val="00C744DC"/>
    <w:rsid w:val="00C878A6"/>
    <w:rsid w:val="00C940E6"/>
    <w:rsid w:val="00C96569"/>
    <w:rsid w:val="00CB493B"/>
    <w:rsid w:val="00CB6742"/>
    <w:rsid w:val="00CE5698"/>
    <w:rsid w:val="00CF1E47"/>
    <w:rsid w:val="00D04164"/>
    <w:rsid w:val="00D07B87"/>
    <w:rsid w:val="00D24B43"/>
    <w:rsid w:val="00D24B63"/>
    <w:rsid w:val="00D26D36"/>
    <w:rsid w:val="00D52653"/>
    <w:rsid w:val="00D55C31"/>
    <w:rsid w:val="00DA199A"/>
    <w:rsid w:val="00DC295F"/>
    <w:rsid w:val="00DE2DD7"/>
    <w:rsid w:val="00DE42D7"/>
    <w:rsid w:val="00DE57BA"/>
    <w:rsid w:val="00E054CB"/>
    <w:rsid w:val="00E24FE3"/>
    <w:rsid w:val="00E6608D"/>
    <w:rsid w:val="00ED096E"/>
    <w:rsid w:val="00EE69DA"/>
    <w:rsid w:val="00F23B08"/>
    <w:rsid w:val="00F37648"/>
    <w:rsid w:val="00F47E2B"/>
    <w:rsid w:val="00F6029E"/>
    <w:rsid w:val="00FA2305"/>
    <w:rsid w:val="00FC1063"/>
    <w:rsid w:val="00FC7A19"/>
    <w:rsid w:val="00FD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BD6"/>
  </w:style>
  <w:style w:type="paragraph" w:styleId="1">
    <w:name w:val="heading 1"/>
    <w:basedOn w:val="a"/>
    <w:next w:val="a"/>
    <w:link w:val="10"/>
    <w:uiPriority w:val="9"/>
    <w:qFormat/>
    <w:rsid w:val="00271BD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BD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1BD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1BD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1BD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1BD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1BD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1BD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1BD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75CD"/>
    <w:pPr>
      <w:jc w:val="both"/>
    </w:pPr>
    <w:rPr>
      <w:sz w:val="28"/>
    </w:rPr>
  </w:style>
  <w:style w:type="paragraph" w:styleId="a4">
    <w:name w:val="Normal (Web)"/>
    <w:basedOn w:val="a"/>
    <w:rsid w:val="00306454"/>
    <w:pPr>
      <w:spacing w:before="100" w:beforeAutospacing="1" w:after="119"/>
    </w:pPr>
  </w:style>
  <w:style w:type="table" w:styleId="a5">
    <w:name w:val="Table Grid"/>
    <w:basedOn w:val="a1"/>
    <w:rsid w:val="002A5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119EB"/>
    <w:rPr>
      <w:rFonts w:ascii="Tahoma" w:hAnsi="Tahoma" w:cs="Tahoma"/>
      <w:sz w:val="16"/>
      <w:szCs w:val="16"/>
    </w:rPr>
  </w:style>
  <w:style w:type="paragraph" w:customStyle="1" w:styleId="a7">
    <w:name w:val="Стиль"/>
    <w:rsid w:val="00CB493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71B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71B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71B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71B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71B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71B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71B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71B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71B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271BD6"/>
    <w:rPr>
      <w:b/>
      <w:bCs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271BD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a">
    <w:name w:val="Название Знак"/>
    <w:basedOn w:val="a0"/>
    <w:link w:val="a9"/>
    <w:uiPriority w:val="10"/>
    <w:rsid w:val="00271B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b">
    <w:name w:val="Subtitle"/>
    <w:basedOn w:val="a"/>
    <w:next w:val="a"/>
    <w:link w:val="ac"/>
    <w:uiPriority w:val="11"/>
    <w:qFormat/>
    <w:rsid w:val="00271BD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71BD6"/>
    <w:rPr>
      <w:i/>
      <w:iCs/>
      <w:sz w:val="24"/>
      <w:szCs w:val="24"/>
    </w:rPr>
  </w:style>
  <w:style w:type="character" w:styleId="ad">
    <w:name w:val="Strong"/>
    <w:basedOn w:val="a0"/>
    <w:uiPriority w:val="22"/>
    <w:qFormat/>
    <w:rsid w:val="00271BD6"/>
    <w:rPr>
      <w:b/>
      <w:bCs/>
      <w:spacing w:val="0"/>
    </w:rPr>
  </w:style>
  <w:style w:type="character" w:styleId="ae">
    <w:name w:val="Emphasis"/>
    <w:uiPriority w:val="20"/>
    <w:qFormat/>
    <w:rsid w:val="00271BD6"/>
    <w:rPr>
      <w:b/>
      <w:bCs/>
      <w:i/>
      <w:iCs/>
      <w:color w:val="5A5A5A" w:themeColor="text1" w:themeTint="A5"/>
    </w:rPr>
  </w:style>
  <w:style w:type="paragraph" w:styleId="af">
    <w:name w:val="No Spacing"/>
    <w:basedOn w:val="a"/>
    <w:link w:val="af0"/>
    <w:uiPriority w:val="1"/>
    <w:qFormat/>
    <w:rsid w:val="00271BD6"/>
    <w:pPr>
      <w:ind w:firstLine="0"/>
    </w:pPr>
  </w:style>
  <w:style w:type="character" w:customStyle="1" w:styleId="af0">
    <w:name w:val="Без интервала Знак"/>
    <w:basedOn w:val="a0"/>
    <w:link w:val="af"/>
    <w:uiPriority w:val="1"/>
    <w:rsid w:val="00271BD6"/>
  </w:style>
  <w:style w:type="paragraph" w:styleId="af1">
    <w:name w:val="List Paragraph"/>
    <w:basedOn w:val="a"/>
    <w:uiPriority w:val="34"/>
    <w:qFormat/>
    <w:rsid w:val="00271B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1B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71B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2">
    <w:name w:val="Intense Quote"/>
    <w:basedOn w:val="a"/>
    <w:next w:val="a"/>
    <w:link w:val="af3"/>
    <w:uiPriority w:val="30"/>
    <w:qFormat/>
    <w:rsid w:val="00271B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271B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4">
    <w:name w:val="Subtle Emphasis"/>
    <w:uiPriority w:val="19"/>
    <w:qFormat/>
    <w:rsid w:val="00271BD6"/>
    <w:rPr>
      <w:i/>
      <w:iCs/>
      <w:color w:val="5A5A5A" w:themeColor="text1" w:themeTint="A5"/>
    </w:rPr>
  </w:style>
  <w:style w:type="character" w:styleId="af5">
    <w:name w:val="Intense Emphasis"/>
    <w:uiPriority w:val="21"/>
    <w:qFormat/>
    <w:rsid w:val="00271BD6"/>
    <w:rPr>
      <w:b/>
      <w:bCs/>
      <w:i/>
      <w:iCs/>
      <w:color w:val="4F81BD" w:themeColor="accent1"/>
      <w:sz w:val="22"/>
      <w:szCs w:val="22"/>
    </w:rPr>
  </w:style>
  <w:style w:type="character" w:styleId="af6">
    <w:name w:val="Subtle Reference"/>
    <w:uiPriority w:val="31"/>
    <w:qFormat/>
    <w:rsid w:val="00271BD6"/>
    <w:rPr>
      <w:color w:val="auto"/>
      <w:u w:val="single" w:color="9BBB59" w:themeColor="accent3"/>
    </w:rPr>
  </w:style>
  <w:style w:type="character" w:styleId="af7">
    <w:name w:val="Intense Reference"/>
    <w:basedOn w:val="a0"/>
    <w:uiPriority w:val="32"/>
    <w:qFormat/>
    <w:rsid w:val="00271BD6"/>
    <w:rPr>
      <w:b/>
      <w:bCs/>
      <w:color w:val="76923C" w:themeColor="accent3" w:themeShade="BF"/>
      <w:u w:val="single" w:color="9BBB59" w:themeColor="accent3"/>
    </w:rPr>
  </w:style>
  <w:style w:type="character" w:styleId="af8">
    <w:name w:val="Book Title"/>
    <w:basedOn w:val="a0"/>
    <w:uiPriority w:val="33"/>
    <w:qFormat/>
    <w:rsid w:val="00271B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9">
    <w:name w:val="TOC Heading"/>
    <w:basedOn w:val="1"/>
    <w:next w:val="a"/>
    <w:uiPriority w:val="39"/>
    <w:semiHidden/>
    <w:unhideWhenUsed/>
    <w:qFormat/>
    <w:rsid w:val="00271BD6"/>
    <w:pPr>
      <w:outlineLvl w:val="9"/>
    </w:pPr>
    <w:rPr>
      <w:lang w:bidi="en-US"/>
    </w:rPr>
  </w:style>
  <w:style w:type="paragraph" w:customStyle="1" w:styleId="ConsPlusNormal">
    <w:name w:val="ConsPlusNormal"/>
    <w:rsid w:val="0067039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</w:rPr>
  </w:style>
  <w:style w:type="paragraph" w:styleId="afa">
    <w:name w:val="header"/>
    <w:basedOn w:val="a"/>
    <w:link w:val="afb"/>
    <w:rsid w:val="0090545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905453"/>
  </w:style>
  <w:style w:type="paragraph" w:styleId="afc">
    <w:name w:val="footer"/>
    <w:basedOn w:val="a"/>
    <w:link w:val="afd"/>
    <w:rsid w:val="0090545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905453"/>
  </w:style>
  <w:style w:type="paragraph" w:customStyle="1" w:styleId="ConsPlusCell">
    <w:name w:val="ConsPlusCell"/>
    <w:rsid w:val="00FA2305"/>
    <w:pPr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A2305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BD6"/>
  </w:style>
  <w:style w:type="paragraph" w:styleId="1">
    <w:name w:val="heading 1"/>
    <w:basedOn w:val="a"/>
    <w:next w:val="a"/>
    <w:link w:val="10"/>
    <w:uiPriority w:val="9"/>
    <w:qFormat/>
    <w:rsid w:val="00271BD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BD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1BD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1BD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1BD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1BD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1BD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1BD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1BD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Normal (Web)"/>
    <w:basedOn w:val="a"/>
    <w:rsid w:val="00306454"/>
    <w:pPr>
      <w:spacing w:before="100" w:beforeAutospacing="1" w:after="119"/>
    </w:pPr>
  </w:style>
  <w:style w:type="table" w:styleId="a5">
    <w:name w:val="Table Grid"/>
    <w:basedOn w:val="a1"/>
    <w:rsid w:val="002A5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119EB"/>
    <w:rPr>
      <w:rFonts w:ascii="Tahoma" w:hAnsi="Tahoma" w:cs="Tahoma"/>
      <w:sz w:val="16"/>
      <w:szCs w:val="16"/>
    </w:rPr>
  </w:style>
  <w:style w:type="paragraph" w:customStyle="1" w:styleId="a7">
    <w:name w:val="Стиль"/>
    <w:rsid w:val="00CB493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71B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71B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71B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71B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71B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71B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71B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71B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71B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271BD6"/>
    <w:rPr>
      <w:b/>
      <w:bCs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271BD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a">
    <w:name w:val="Название Знак"/>
    <w:basedOn w:val="a0"/>
    <w:link w:val="a9"/>
    <w:uiPriority w:val="10"/>
    <w:rsid w:val="00271B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b">
    <w:name w:val="Subtitle"/>
    <w:basedOn w:val="a"/>
    <w:next w:val="a"/>
    <w:link w:val="ac"/>
    <w:uiPriority w:val="11"/>
    <w:qFormat/>
    <w:rsid w:val="00271BD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71BD6"/>
    <w:rPr>
      <w:i/>
      <w:iCs/>
      <w:sz w:val="24"/>
      <w:szCs w:val="24"/>
    </w:rPr>
  </w:style>
  <w:style w:type="character" w:styleId="ad">
    <w:name w:val="Strong"/>
    <w:basedOn w:val="a0"/>
    <w:uiPriority w:val="22"/>
    <w:qFormat/>
    <w:rsid w:val="00271BD6"/>
    <w:rPr>
      <w:b/>
      <w:bCs/>
      <w:spacing w:val="0"/>
    </w:rPr>
  </w:style>
  <w:style w:type="character" w:styleId="ae">
    <w:name w:val="Emphasis"/>
    <w:uiPriority w:val="20"/>
    <w:qFormat/>
    <w:rsid w:val="00271BD6"/>
    <w:rPr>
      <w:b/>
      <w:bCs/>
      <w:i/>
      <w:iCs/>
      <w:color w:val="5A5A5A" w:themeColor="text1" w:themeTint="A5"/>
    </w:rPr>
  </w:style>
  <w:style w:type="paragraph" w:styleId="af">
    <w:name w:val="No Spacing"/>
    <w:basedOn w:val="a"/>
    <w:link w:val="af0"/>
    <w:uiPriority w:val="1"/>
    <w:qFormat/>
    <w:rsid w:val="00271BD6"/>
    <w:pPr>
      <w:ind w:firstLine="0"/>
    </w:pPr>
  </w:style>
  <w:style w:type="character" w:customStyle="1" w:styleId="af0">
    <w:name w:val="Без интервала Знак"/>
    <w:basedOn w:val="a0"/>
    <w:link w:val="af"/>
    <w:uiPriority w:val="1"/>
    <w:rsid w:val="00271BD6"/>
  </w:style>
  <w:style w:type="paragraph" w:styleId="af1">
    <w:name w:val="List Paragraph"/>
    <w:basedOn w:val="a"/>
    <w:uiPriority w:val="34"/>
    <w:qFormat/>
    <w:rsid w:val="00271B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1B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71B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2">
    <w:name w:val="Intense Quote"/>
    <w:basedOn w:val="a"/>
    <w:next w:val="a"/>
    <w:link w:val="af3"/>
    <w:uiPriority w:val="30"/>
    <w:qFormat/>
    <w:rsid w:val="00271B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271B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4">
    <w:name w:val="Subtle Emphasis"/>
    <w:uiPriority w:val="19"/>
    <w:qFormat/>
    <w:rsid w:val="00271BD6"/>
    <w:rPr>
      <w:i/>
      <w:iCs/>
      <w:color w:val="5A5A5A" w:themeColor="text1" w:themeTint="A5"/>
    </w:rPr>
  </w:style>
  <w:style w:type="character" w:styleId="af5">
    <w:name w:val="Intense Emphasis"/>
    <w:uiPriority w:val="21"/>
    <w:qFormat/>
    <w:rsid w:val="00271BD6"/>
    <w:rPr>
      <w:b/>
      <w:bCs/>
      <w:i/>
      <w:iCs/>
      <w:color w:val="4F81BD" w:themeColor="accent1"/>
      <w:sz w:val="22"/>
      <w:szCs w:val="22"/>
    </w:rPr>
  </w:style>
  <w:style w:type="character" w:styleId="af6">
    <w:name w:val="Subtle Reference"/>
    <w:uiPriority w:val="31"/>
    <w:qFormat/>
    <w:rsid w:val="00271BD6"/>
    <w:rPr>
      <w:color w:val="auto"/>
      <w:u w:val="single" w:color="9BBB59" w:themeColor="accent3"/>
    </w:rPr>
  </w:style>
  <w:style w:type="character" w:styleId="af7">
    <w:name w:val="Intense Reference"/>
    <w:basedOn w:val="a0"/>
    <w:uiPriority w:val="32"/>
    <w:qFormat/>
    <w:rsid w:val="00271BD6"/>
    <w:rPr>
      <w:b/>
      <w:bCs/>
      <w:color w:val="76923C" w:themeColor="accent3" w:themeShade="BF"/>
      <w:u w:val="single" w:color="9BBB59" w:themeColor="accent3"/>
    </w:rPr>
  </w:style>
  <w:style w:type="character" w:styleId="af8">
    <w:name w:val="Book Title"/>
    <w:basedOn w:val="a0"/>
    <w:uiPriority w:val="33"/>
    <w:qFormat/>
    <w:rsid w:val="00271B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9">
    <w:name w:val="TOC Heading"/>
    <w:basedOn w:val="1"/>
    <w:next w:val="a"/>
    <w:uiPriority w:val="39"/>
    <w:semiHidden/>
    <w:unhideWhenUsed/>
    <w:qFormat/>
    <w:rsid w:val="00271BD6"/>
    <w:pPr>
      <w:outlineLvl w:val="9"/>
    </w:pPr>
    <w:rPr>
      <w:lang w:bidi="en-US"/>
    </w:rPr>
  </w:style>
  <w:style w:type="paragraph" w:customStyle="1" w:styleId="ConsPlusNormal">
    <w:name w:val="ConsPlusNormal"/>
    <w:rsid w:val="0067039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</w:rPr>
  </w:style>
  <w:style w:type="paragraph" w:styleId="afa">
    <w:name w:val="header"/>
    <w:basedOn w:val="a"/>
    <w:link w:val="afb"/>
    <w:rsid w:val="0090545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905453"/>
  </w:style>
  <w:style w:type="paragraph" w:styleId="afc">
    <w:name w:val="footer"/>
    <w:basedOn w:val="a"/>
    <w:link w:val="afd"/>
    <w:rsid w:val="0090545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905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2E181-92C0-44A7-88F7-8DA76F49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SUHODOL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AID</dc:creator>
  <cp:lastModifiedBy>buh</cp:lastModifiedBy>
  <cp:revision>8</cp:revision>
  <cp:lastPrinted>2015-04-16T06:26:00Z</cp:lastPrinted>
  <dcterms:created xsi:type="dcterms:W3CDTF">2015-03-11T08:45:00Z</dcterms:created>
  <dcterms:modified xsi:type="dcterms:W3CDTF">2015-04-16T06:26:00Z</dcterms:modified>
</cp:coreProperties>
</file>